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B6" w:rsidRDefault="00CC01B6">
      <w:pPr>
        <w:pStyle w:val="Titolo"/>
        <w:jc w:val="left"/>
        <w:rPr>
          <w:noProof/>
          <w:sz w:val="16"/>
          <w:szCs w:val="16"/>
        </w:rPr>
      </w:pPr>
    </w:p>
    <w:p w:rsidR="00CC01B6" w:rsidRDefault="00EE13AC">
      <w:pPr>
        <w:pStyle w:val="Titolo"/>
        <w:jc w:val="left"/>
        <w:rPr>
          <w:sz w:val="28"/>
        </w:rPr>
      </w:pPr>
      <w:r>
        <w:rPr>
          <w:noProof/>
        </w:rPr>
        <w:drawing>
          <wp:inline distT="0" distB="0" distL="0" distR="0">
            <wp:extent cx="660400" cy="79375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660400" cy="793750"/>
                    </a:xfrm>
                    <a:prstGeom prst="rect">
                      <a:avLst/>
                    </a:prstGeom>
                    <a:noFill/>
                    <a:ln w="9525">
                      <a:noFill/>
                      <a:miter lim="800000"/>
                      <a:headEnd/>
                      <a:tailEnd/>
                    </a:ln>
                  </pic:spPr>
                </pic:pic>
              </a:graphicData>
            </a:graphic>
          </wp:inline>
        </w:drawing>
      </w:r>
      <w:r w:rsidR="00CC01B6">
        <w:rPr>
          <w:sz w:val="28"/>
        </w:rPr>
        <w:tab/>
      </w:r>
      <w:r w:rsidR="00CC01B6">
        <w:rPr>
          <w:sz w:val="28"/>
        </w:rPr>
        <w:tab/>
      </w:r>
      <w:r w:rsidR="00C85891">
        <w:rPr>
          <w:sz w:val="28"/>
        </w:rPr>
        <w:t xml:space="preserve"> </w:t>
      </w:r>
      <w:r w:rsidR="00CC01B6">
        <w:rPr>
          <w:sz w:val="28"/>
        </w:rPr>
        <w:t xml:space="preserve">   </w:t>
      </w:r>
      <w:r>
        <w:rPr>
          <w:noProof/>
        </w:rPr>
        <w:drawing>
          <wp:inline distT="0" distB="0" distL="0" distR="0">
            <wp:extent cx="812800" cy="539750"/>
            <wp:effectExtent l="19050" t="0" r="6350" b="0"/>
            <wp:docPr id="2" name="Immagin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10" cstate="print"/>
                    <a:srcRect/>
                    <a:stretch>
                      <a:fillRect/>
                    </a:stretch>
                  </pic:blipFill>
                  <pic:spPr bwMode="auto">
                    <a:xfrm>
                      <a:off x="0" y="0"/>
                      <a:ext cx="812800" cy="539750"/>
                    </a:xfrm>
                    <a:prstGeom prst="rect">
                      <a:avLst/>
                    </a:prstGeom>
                    <a:noFill/>
                    <a:ln w="9525">
                      <a:noFill/>
                      <a:miter lim="800000"/>
                      <a:headEnd/>
                      <a:tailEnd/>
                    </a:ln>
                  </pic:spPr>
                </pic:pic>
              </a:graphicData>
            </a:graphic>
          </wp:inline>
        </w:drawing>
      </w:r>
      <w:r w:rsidR="00CC01B6">
        <w:t xml:space="preserve">        </w:t>
      </w:r>
      <w:r w:rsidR="00C85891">
        <w:t xml:space="preserve">   </w:t>
      </w:r>
      <w:r>
        <w:rPr>
          <w:noProof/>
        </w:rPr>
        <w:drawing>
          <wp:inline distT="0" distB="0" distL="0" distR="0">
            <wp:extent cx="1492250" cy="419100"/>
            <wp:effectExtent l="19050" t="0" r="0" b="0"/>
            <wp:docPr id="3" name="Immagine 3" descr="moto locca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 locca_modified"/>
                    <pic:cNvPicPr>
                      <a:picLocks noChangeAspect="1" noChangeArrowheads="1"/>
                    </pic:cNvPicPr>
                  </pic:nvPicPr>
                  <pic:blipFill>
                    <a:blip r:embed="rId11" cstate="print"/>
                    <a:srcRect/>
                    <a:stretch>
                      <a:fillRect/>
                    </a:stretch>
                  </pic:blipFill>
                  <pic:spPr bwMode="auto">
                    <a:xfrm>
                      <a:off x="0" y="0"/>
                      <a:ext cx="1492250" cy="419100"/>
                    </a:xfrm>
                    <a:prstGeom prst="rect">
                      <a:avLst/>
                    </a:prstGeom>
                    <a:noFill/>
                    <a:ln w="9525">
                      <a:noFill/>
                      <a:miter lim="800000"/>
                      <a:headEnd/>
                      <a:tailEnd/>
                    </a:ln>
                  </pic:spPr>
                </pic:pic>
              </a:graphicData>
            </a:graphic>
          </wp:inline>
        </w:drawing>
      </w:r>
      <w:r w:rsidR="00CC01B6">
        <w:t xml:space="preserve">     </w:t>
      </w:r>
      <w:r w:rsidR="00CC01B6">
        <w:tab/>
      </w:r>
      <w:r w:rsidR="00C85891">
        <w:t xml:space="preserve">   </w:t>
      </w:r>
      <w:r w:rsidR="00CC01B6">
        <w:rPr>
          <w:sz w:val="28"/>
        </w:rPr>
        <w:t xml:space="preserve"> </w:t>
      </w:r>
      <w:r w:rsidR="00C85891">
        <w:rPr>
          <w:sz w:val="28"/>
        </w:rPr>
        <w:t xml:space="preserve"> </w:t>
      </w:r>
      <w:r w:rsidR="00975F1D">
        <w:object w:dxaOrig="232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8.5pt" o:ole="">
            <v:imagedata r:id="rId12" o:title=""/>
          </v:shape>
          <o:OLEObject Type="Embed" ProgID="PBrush" ShapeID="_x0000_i1025" DrawAspect="Content" ObjectID="_1553505402" r:id="rId13"/>
        </w:object>
      </w:r>
    </w:p>
    <w:p w:rsidR="00CC01B6" w:rsidRPr="00F54757" w:rsidRDefault="00CC01B6">
      <w:pPr>
        <w:pStyle w:val="Titolo"/>
        <w:jc w:val="left"/>
        <w:rPr>
          <w:sz w:val="14"/>
        </w:rPr>
      </w:pPr>
    </w:p>
    <w:p w:rsidR="00CC01B6" w:rsidRDefault="00C85891" w:rsidP="002E4B45">
      <w:pPr>
        <w:pStyle w:val="Titolo"/>
        <w:jc w:val="left"/>
        <w:rPr>
          <w:rFonts w:ascii="Castellar" w:hAnsi="Castellar"/>
        </w:rPr>
      </w:pPr>
      <w:r>
        <w:rPr>
          <w:rFonts w:ascii="Castellar" w:hAnsi="Castellar"/>
          <w:b/>
          <w:bCs/>
        </w:rPr>
        <w:t xml:space="preserve"> </w:t>
      </w:r>
      <w:r w:rsidR="00EE13AC">
        <w:rPr>
          <w:rFonts w:ascii="Castellar" w:hAnsi="Castellar"/>
          <w:b/>
          <w:bCs/>
          <w:noProof/>
        </w:rPr>
        <w:drawing>
          <wp:inline distT="0" distB="0" distL="0" distR="0">
            <wp:extent cx="723900" cy="387350"/>
            <wp:effectExtent l="19050" t="0" r="0" b="0"/>
            <wp:docPr id="5" name="Immagin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4" cstate="print"/>
                    <a:srcRect/>
                    <a:stretch>
                      <a:fillRect/>
                    </a:stretch>
                  </pic:blipFill>
                  <pic:spPr bwMode="auto">
                    <a:xfrm>
                      <a:off x="0" y="0"/>
                      <a:ext cx="723900" cy="387350"/>
                    </a:xfrm>
                    <a:prstGeom prst="rect">
                      <a:avLst/>
                    </a:prstGeom>
                    <a:noFill/>
                    <a:ln w="9525">
                      <a:noFill/>
                      <a:miter lim="800000"/>
                      <a:headEnd/>
                      <a:tailEnd/>
                    </a:ln>
                  </pic:spPr>
                </pic:pic>
              </a:graphicData>
            </a:graphic>
          </wp:inline>
        </w:drawing>
      </w:r>
      <w:r w:rsidR="002E4B45">
        <w:rPr>
          <w:rFonts w:ascii="Castellar" w:hAnsi="Castellar"/>
          <w:b/>
          <w:bCs/>
        </w:rPr>
        <w:tab/>
      </w:r>
      <w:r w:rsidR="002E4B45">
        <w:rPr>
          <w:rFonts w:ascii="Castellar" w:hAnsi="Castellar"/>
          <w:b/>
          <w:bCs/>
        </w:rPr>
        <w:tab/>
      </w:r>
      <w:r w:rsidR="00CC01B6">
        <w:rPr>
          <w:rFonts w:ascii="Castellar" w:hAnsi="Castellar"/>
          <w:b/>
          <w:bCs/>
        </w:rPr>
        <w:t xml:space="preserve">Team  Locca  Miglio  </w:t>
      </w:r>
      <w:r w:rsidR="002E4B45">
        <w:rPr>
          <w:rFonts w:ascii="Castellar" w:hAnsi="Castellar"/>
          <w:b/>
          <w:bCs/>
        </w:rPr>
        <w:t xml:space="preserve">  </w:t>
      </w:r>
      <w:r w:rsidR="00CC01B6">
        <w:rPr>
          <w:rFonts w:ascii="Castellar" w:hAnsi="Castellar"/>
          <w:b/>
          <w:bCs/>
        </w:rPr>
        <w:t xml:space="preserve"> </w:t>
      </w:r>
      <w:r w:rsidR="00EE13AC">
        <w:rPr>
          <w:noProof/>
        </w:rPr>
        <w:drawing>
          <wp:inline distT="0" distB="0" distL="0" distR="0">
            <wp:extent cx="1409700" cy="323850"/>
            <wp:effectExtent l="19050" t="0" r="0" b="0"/>
            <wp:docPr id="6" name="Immagine 6" descr="5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modified"/>
                    <pic:cNvPicPr>
                      <a:picLocks noChangeAspect="1" noChangeArrowheads="1"/>
                    </pic:cNvPicPr>
                  </pic:nvPicPr>
                  <pic:blipFill>
                    <a:blip r:embed="rId15" cstate="print"/>
                    <a:srcRect/>
                    <a:stretch>
                      <a:fillRect/>
                    </a:stretch>
                  </pic:blipFill>
                  <pic:spPr bwMode="auto">
                    <a:xfrm>
                      <a:off x="0" y="0"/>
                      <a:ext cx="1409700" cy="323850"/>
                    </a:xfrm>
                    <a:prstGeom prst="rect">
                      <a:avLst/>
                    </a:prstGeom>
                    <a:noFill/>
                    <a:ln w="9525">
                      <a:noFill/>
                      <a:miter lim="800000"/>
                      <a:headEnd/>
                      <a:tailEnd/>
                    </a:ln>
                  </pic:spPr>
                </pic:pic>
              </a:graphicData>
            </a:graphic>
          </wp:inline>
        </w:drawing>
      </w:r>
    </w:p>
    <w:p w:rsidR="00CC01B6" w:rsidRPr="00F54757" w:rsidRDefault="00CC01B6">
      <w:pPr>
        <w:pStyle w:val="NormaleWeb"/>
        <w:spacing w:before="0" w:beforeAutospacing="0" w:after="0" w:afterAutospacing="0"/>
        <w:rPr>
          <w:rFonts w:ascii="Times New Roman" w:eastAsia="Times New Roman" w:hAnsi="Times New Roman" w:cs="Times New Roman"/>
          <w:sz w:val="14"/>
        </w:rPr>
      </w:pPr>
    </w:p>
    <w:p w:rsidR="005C0FBF" w:rsidRDefault="00CC01B6" w:rsidP="00EE5556">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Comunicato : </w:t>
      </w:r>
      <w:r w:rsidR="00944400">
        <w:rPr>
          <w:rFonts w:ascii="Times New Roman" w:eastAsia="Times New Roman" w:hAnsi="Times New Roman" w:cs="Times New Roman"/>
        </w:rPr>
        <w:t>0</w:t>
      </w:r>
      <w:r w:rsidR="00304CDA">
        <w:rPr>
          <w:rFonts w:ascii="Times New Roman" w:eastAsia="Times New Roman" w:hAnsi="Times New Roman" w:cs="Times New Roman"/>
        </w:rPr>
        <w:t>4</w:t>
      </w:r>
      <w:r>
        <w:rPr>
          <w:rFonts w:ascii="Times New Roman" w:eastAsia="Times New Roman" w:hAnsi="Times New Roman" w:cs="Times New Roman"/>
        </w:rPr>
        <w:t>/1</w:t>
      </w:r>
      <w:r w:rsidR="00304CDA">
        <w:rPr>
          <w:rFonts w:ascii="Times New Roman" w:eastAsia="Times New Roman" w:hAnsi="Times New Roman" w:cs="Times New Roman"/>
        </w:rPr>
        <w:t>7</w:t>
      </w:r>
      <w:r w:rsidR="00874406">
        <w:rPr>
          <w:rFonts w:ascii="Times New Roman" w:eastAsia="Times New Roman" w:hAnsi="Times New Roman" w:cs="Times New Roman"/>
        </w:rPr>
        <w:t xml:space="preserve">    </w:t>
      </w:r>
    </w:p>
    <w:p w:rsidR="00EE5556" w:rsidRDefault="000E111F" w:rsidP="00EE5556">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rPr>
        <w:t xml:space="preserve">Campionato </w:t>
      </w:r>
      <w:r w:rsidR="00591795">
        <w:rPr>
          <w:rFonts w:ascii="Times New Roman" w:eastAsia="Times New Roman" w:hAnsi="Times New Roman" w:cs="Times New Roman"/>
          <w:b/>
        </w:rPr>
        <w:t>Italiano</w:t>
      </w:r>
      <w:r w:rsidR="00FA1905">
        <w:rPr>
          <w:rFonts w:ascii="Times New Roman" w:eastAsia="Times New Roman" w:hAnsi="Times New Roman" w:cs="Times New Roman"/>
          <w:b/>
        </w:rPr>
        <w:t xml:space="preserve"> Trial </w:t>
      </w:r>
      <w:r w:rsidR="00591795">
        <w:rPr>
          <w:rFonts w:ascii="Times New Roman" w:eastAsia="Times New Roman" w:hAnsi="Times New Roman" w:cs="Times New Roman"/>
          <w:b/>
        </w:rPr>
        <w:t>Outdoor</w:t>
      </w:r>
      <w:r w:rsidR="005C0FBF">
        <w:rPr>
          <w:rFonts w:ascii="Times New Roman" w:eastAsia="Times New Roman" w:hAnsi="Times New Roman" w:cs="Times New Roman"/>
        </w:rPr>
        <w:t xml:space="preserve">: </w:t>
      </w:r>
      <w:r w:rsidR="00304CDA">
        <w:rPr>
          <w:rFonts w:ascii="Times New Roman" w:eastAsia="Times New Roman" w:hAnsi="Times New Roman" w:cs="Times New Roman"/>
        </w:rPr>
        <w:t>Giaveno</w:t>
      </w:r>
      <w:r w:rsidR="00591795">
        <w:rPr>
          <w:rFonts w:ascii="Times New Roman" w:eastAsia="Times New Roman" w:hAnsi="Times New Roman" w:cs="Times New Roman"/>
        </w:rPr>
        <w:t xml:space="preserve"> (</w:t>
      </w:r>
      <w:r w:rsidR="00304CDA">
        <w:rPr>
          <w:rFonts w:ascii="Times New Roman" w:eastAsia="Times New Roman" w:hAnsi="Times New Roman" w:cs="Times New Roman"/>
        </w:rPr>
        <w:t>TO</w:t>
      </w:r>
      <w:r w:rsidR="00591795">
        <w:rPr>
          <w:rFonts w:ascii="Times New Roman" w:eastAsia="Times New Roman" w:hAnsi="Times New Roman" w:cs="Times New Roman"/>
        </w:rPr>
        <w:t>)</w:t>
      </w:r>
      <w:r w:rsidR="007632B8">
        <w:rPr>
          <w:rFonts w:ascii="Times New Roman" w:eastAsia="Times New Roman" w:hAnsi="Times New Roman" w:cs="Times New Roman"/>
        </w:rPr>
        <w:t xml:space="preserve"> – </w:t>
      </w:r>
      <w:r w:rsidR="00304CDA">
        <w:rPr>
          <w:rFonts w:ascii="Times New Roman" w:eastAsia="Times New Roman" w:hAnsi="Times New Roman" w:cs="Times New Roman"/>
        </w:rPr>
        <w:t>09</w:t>
      </w:r>
      <w:r w:rsidR="005C0FBF">
        <w:rPr>
          <w:rFonts w:ascii="Times New Roman" w:eastAsia="Times New Roman" w:hAnsi="Times New Roman" w:cs="Times New Roman"/>
        </w:rPr>
        <w:t xml:space="preserve"> </w:t>
      </w:r>
      <w:r w:rsidR="00975F1D">
        <w:rPr>
          <w:rFonts w:ascii="Times New Roman" w:eastAsia="Times New Roman" w:hAnsi="Times New Roman" w:cs="Times New Roman"/>
        </w:rPr>
        <w:t xml:space="preserve"> </w:t>
      </w:r>
      <w:r w:rsidR="00944400">
        <w:rPr>
          <w:rFonts w:ascii="Times New Roman" w:eastAsia="Times New Roman" w:hAnsi="Times New Roman" w:cs="Times New Roman"/>
        </w:rPr>
        <w:t>Aprile</w:t>
      </w:r>
      <w:r w:rsidR="00EE5556">
        <w:rPr>
          <w:rFonts w:ascii="Times New Roman" w:eastAsia="Times New Roman" w:hAnsi="Times New Roman" w:cs="Times New Roman"/>
        </w:rPr>
        <w:t xml:space="preserve">  201</w:t>
      </w:r>
      <w:r w:rsidR="00304CDA">
        <w:rPr>
          <w:rFonts w:ascii="Times New Roman" w:eastAsia="Times New Roman" w:hAnsi="Times New Roman" w:cs="Times New Roman"/>
        </w:rPr>
        <w:t>7</w:t>
      </w:r>
    </w:p>
    <w:p w:rsidR="00FF5066" w:rsidRPr="00E55606" w:rsidRDefault="00FF5066" w:rsidP="005723A3">
      <w:pPr>
        <w:autoSpaceDE w:val="0"/>
        <w:autoSpaceDN w:val="0"/>
        <w:adjustRightInd w:val="0"/>
        <w:rPr>
          <w:b/>
          <w:i/>
          <w:sz w:val="12"/>
        </w:rPr>
      </w:pPr>
    </w:p>
    <w:p w:rsidR="00703E21" w:rsidRPr="00E55606" w:rsidRDefault="00703E21" w:rsidP="00703E21">
      <w:pPr>
        <w:autoSpaceDE w:val="0"/>
        <w:autoSpaceDN w:val="0"/>
        <w:adjustRightInd w:val="0"/>
        <w:jc w:val="center"/>
        <w:rPr>
          <w:b/>
          <w:i/>
          <w:sz w:val="12"/>
        </w:rPr>
      </w:pPr>
    </w:p>
    <w:p w:rsidR="00591795" w:rsidRDefault="00243EE7" w:rsidP="00622153">
      <w:pPr>
        <w:spacing w:after="240"/>
        <w:jc w:val="both"/>
      </w:pPr>
      <w:r>
        <w:t xml:space="preserve">Domenica </w:t>
      </w:r>
      <w:r w:rsidR="00304CDA">
        <w:t>09</w:t>
      </w:r>
      <w:r w:rsidR="00944400">
        <w:t xml:space="preserve"> Aprile a </w:t>
      </w:r>
      <w:r w:rsidR="00304CDA">
        <w:t>Giaveno</w:t>
      </w:r>
      <w:r w:rsidR="00591795">
        <w:t xml:space="preserve"> in provincia di </w:t>
      </w:r>
      <w:r w:rsidR="00304CDA">
        <w:t>Torino</w:t>
      </w:r>
      <w:r w:rsidR="00DE7B90">
        <w:t>, è partito ufficialmente il C</w:t>
      </w:r>
      <w:r w:rsidR="00944400">
        <w:t xml:space="preserve">ampionato </w:t>
      </w:r>
      <w:r w:rsidR="00591795">
        <w:t>Italiano Trial Outdoor</w:t>
      </w:r>
      <w:r w:rsidR="00944400">
        <w:t xml:space="preserve">, </w:t>
      </w:r>
      <w:r w:rsidR="00591795">
        <w:t xml:space="preserve">bravi i </w:t>
      </w:r>
      <w:r w:rsidR="009E3972">
        <w:t>tracciatori</w:t>
      </w:r>
      <w:r w:rsidR="00591795">
        <w:t xml:space="preserve"> </w:t>
      </w:r>
      <w:r w:rsidR="00304CDA">
        <w:t xml:space="preserve">del M.C. Giaveno </w:t>
      </w:r>
      <w:r w:rsidR="00591795">
        <w:t xml:space="preserve">a </w:t>
      </w:r>
      <w:r w:rsidR="009E3972">
        <w:t xml:space="preserve">ricavare belle zone dal livello tecnico non troppo elevato , logisticamente ben realizzate in modo da favorire una buona visione al numeroso pubblico </w:t>
      </w:r>
      <w:r w:rsidR="00591795">
        <w:t>intervenuto per fare il tifo e a sostenere tutti i bravissimi piloti impegnati nelle loro evoluzioni, la giornata piacevolmente calda ha contribuito alla buon</w:t>
      </w:r>
      <w:r w:rsidR="009E3972">
        <w:t>a</w:t>
      </w:r>
      <w:r w:rsidR="00591795">
        <w:t xml:space="preserve"> riuscita di tutta la manifestazione .</w:t>
      </w:r>
    </w:p>
    <w:p w:rsidR="00B33B9C" w:rsidRDefault="00480EFB" w:rsidP="00622153">
      <w:pPr>
        <w:spacing w:after="240"/>
        <w:jc w:val="both"/>
      </w:pPr>
      <w:r>
        <w:t>D</w:t>
      </w:r>
      <w:r w:rsidR="00622153">
        <w:t xml:space="preserve">ieci </w:t>
      </w:r>
      <w:r>
        <w:t xml:space="preserve">le </w:t>
      </w:r>
      <w:r w:rsidR="00622153">
        <w:t xml:space="preserve">zone </w:t>
      </w:r>
      <w:r>
        <w:t xml:space="preserve">tracciate </w:t>
      </w:r>
      <w:r w:rsidR="00591795">
        <w:t>da percorrere per i canonici tre giri</w:t>
      </w:r>
      <w:r w:rsidR="00EE6AC9">
        <w:t>,</w:t>
      </w:r>
      <w:r w:rsidR="00591795">
        <w:t xml:space="preserve"> </w:t>
      </w:r>
      <w:r>
        <w:t xml:space="preserve">naturalmente </w:t>
      </w:r>
      <w:r w:rsidR="00622153">
        <w:t xml:space="preserve">a rappresentare il Team Locca Miglio, in TR1 la classe regina, </w:t>
      </w:r>
      <w:r>
        <w:t>c’è</w:t>
      </w:r>
      <w:r w:rsidR="00622153">
        <w:t xml:space="preserve"> </w:t>
      </w:r>
      <w:r w:rsidR="00622153" w:rsidRPr="00112FB3">
        <w:rPr>
          <w:b/>
        </w:rPr>
        <w:t>Filippo Locca</w:t>
      </w:r>
      <w:r w:rsidR="00622153">
        <w:t xml:space="preserve">, </w:t>
      </w:r>
      <w:r>
        <w:t xml:space="preserve">non nella perfetta forma fisica, ma sicuramente agguerrito per dar battaglia in cerca di </w:t>
      </w:r>
      <w:r w:rsidR="00B33B9C">
        <w:t>risultati soddisfacenti.</w:t>
      </w:r>
      <w:r w:rsidR="00622153">
        <w:t xml:space="preserve"> Nel complesso ottima la sua conduzione di gara, </w:t>
      </w:r>
      <w:r w:rsidR="00B33B9C">
        <w:t>affronta gli ostacoli con disinvoltura guidando molto bene e sicuro sui passaggi più impegnativi, p</w:t>
      </w:r>
      <w:r w:rsidR="00391C6A">
        <w:t xml:space="preserve">urtroppo all’uscita dell’ultima zona nel primo giro, per rimanere nel tempo prefissato per percorrere la zona, sbatte violentemente il piede sinistro contro un sasso, procurandosi la rottura delle dita. Continua la sua gara , ma sicuramente segnato e condizionato dall’infortunio paga qualche </w:t>
      </w:r>
      <w:r w:rsidR="00B33B9C">
        <w:t xml:space="preserve">penalità di troppo, due le zone che gli hanno reso un po’ la vita difficile, ma molto fiducioso della sua prestazione, riesce a concludere la giornata </w:t>
      </w:r>
      <w:r w:rsidR="00391C6A">
        <w:t xml:space="preserve">al </w:t>
      </w:r>
      <w:r w:rsidR="00391C6A" w:rsidRPr="00B33B9C">
        <w:rPr>
          <w:b/>
        </w:rPr>
        <w:t>6°</w:t>
      </w:r>
      <w:r w:rsidR="00391C6A" w:rsidRPr="00112FB3">
        <w:rPr>
          <w:b/>
        </w:rPr>
        <w:t xml:space="preserve"> posto</w:t>
      </w:r>
      <w:r w:rsidR="00391C6A">
        <w:rPr>
          <w:b/>
        </w:rPr>
        <w:t>,</w:t>
      </w:r>
      <w:r w:rsidR="00391C6A">
        <w:t xml:space="preserve"> soddisfatto </w:t>
      </w:r>
      <w:r w:rsidR="00B33B9C">
        <w:t>anche se il risultato no</w:t>
      </w:r>
      <w:r w:rsidR="00391C6A">
        <w:t>n gli rende giustizia</w:t>
      </w:r>
      <w:r w:rsidR="00622153">
        <w:t xml:space="preserve"> </w:t>
      </w:r>
      <w:r w:rsidR="00DE7B90">
        <w:t xml:space="preserve">. </w:t>
      </w:r>
    </w:p>
    <w:p w:rsidR="00DE7B90" w:rsidRDefault="00DE7B90" w:rsidP="00622153">
      <w:pPr>
        <w:spacing w:after="240"/>
        <w:jc w:val="both"/>
      </w:pPr>
      <w:r>
        <w:t xml:space="preserve">In TR3, </w:t>
      </w:r>
      <w:r w:rsidR="00B33B9C">
        <w:rPr>
          <w:b/>
        </w:rPr>
        <w:t xml:space="preserve">Marco </w:t>
      </w:r>
      <w:proofErr w:type="spellStart"/>
      <w:r w:rsidR="00B33B9C">
        <w:rPr>
          <w:b/>
        </w:rPr>
        <w:t>Pignocco</w:t>
      </w:r>
      <w:proofErr w:type="spellEnd"/>
      <w:r w:rsidR="00DA63C4">
        <w:t>,</w:t>
      </w:r>
      <w:r>
        <w:t xml:space="preserve"> prestazione per lui discreta,</w:t>
      </w:r>
      <w:r w:rsidR="00B33B9C">
        <w:t xml:space="preserve"> non parte nei migliori dei modi, lasciando troppe penalità nella prima tornata, migliora nettamente nei due giri successivi, ma malgrado il buon recupero, avvicinandosi molto al podio, discretamente soddisfatto per la giornata, chiude la gara al </w:t>
      </w:r>
      <w:r w:rsidR="00B33B9C" w:rsidRPr="00B33B9C">
        <w:rPr>
          <w:b/>
        </w:rPr>
        <w:t>9° posto</w:t>
      </w:r>
      <w:r w:rsidR="00B33B9C">
        <w:t xml:space="preserve"> </w:t>
      </w:r>
      <w:r w:rsidR="001956D8">
        <w:t>.</w:t>
      </w:r>
    </w:p>
    <w:p w:rsidR="00B33B9C" w:rsidRDefault="00B33B9C" w:rsidP="00622153">
      <w:pPr>
        <w:spacing w:after="240"/>
        <w:jc w:val="both"/>
      </w:pPr>
      <w:r>
        <w:rPr>
          <w:noProof/>
        </w:rPr>
        <w:drawing>
          <wp:inline distT="0" distB="0" distL="0" distR="0">
            <wp:extent cx="2266950" cy="320511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 2 Giaven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4761" cy="3216156"/>
                    </a:xfrm>
                    <a:prstGeom prst="rect">
                      <a:avLst/>
                    </a:prstGeom>
                  </pic:spPr>
                </pic:pic>
              </a:graphicData>
            </a:graphic>
          </wp:inline>
        </w:drawing>
      </w:r>
      <w:r>
        <w:t xml:space="preserve"> </w:t>
      </w:r>
      <w:r>
        <w:tab/>
      </w:r>
      <w:r>
        <w:rPr>
          <w:noProof/>
        </w:rPr>
        <w:drawing>
          <wp:inline distT="0" distB="0" distL="0" distR="0">
            <wp:extent cx="3819896" cy="2545874"/>
            <wp:effectExtent l="0" t="0" r="9525"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nocco 1 Giaven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19896" cy="2545874"/>
                    </a:xfrm>
                    <a:prstGeom prst="rect">
                      <a:avLst/>
                    </a:prstGeom>
                  </pic:spPr>
                </pic:pic>
              </a:graphicData>
            </a:graphic>
          </wp:inline>
        </w:drawing>
      </w:r>
    </w:p>
    <w:p w:rsidR="00B33B9C" w:rsidRPr="00B33B9C" w:rsidRDefault="00B33B9C" w:rsidP="00622153">
      <w:pPr>
        <w:spacing w:after="240"/>
        <w:jc w:val="both"/>
        <w:rPr>
          <w:b/>
          <w:sz w:val="16"/>
        </w:rPr>
      </w:pPr>
      <w:r w:rsidRPr="00B33B9C">
        <w:rPr>
          <w:b/>
          <w:sz w:val="16"/>
        </w:rPr>
        <w:t>Filippo Locca</w:t>
      </w:r>
      <w:r w:rsidRPr="00B33B9C">
        <w:rPr>
          <w:b/>
          <w:sz w:val="16"/>
        </w:rPr>
        <w:tab/>
      </w:r>
      <w:r w:rsidRPr="00B33B9C">
        <w:rPr>
          <w:b/>
          <w:sz w:val="16"/>
        </w:rPr>
        <w:tab/>
      </w:r>
      <w:r w:rsidRPr="00B33B9C">
        <w:rPr>
          <w:b/>
          <w:sz w:val="16"/>
        </w:rPr>
        <w:tab/>
      </w:r>
      <w:r w:rsidRPr="00B33B9C">
        <w:rPr>
          <w:b/>
          <w:sz w:val="16"/>
        </w:rPr>
        <w:tab/>
      </w:r>
      <w:r w:rsidRPr="00B33B9C">
        <w:rPr>
          <w:b/>
          <w:sz w:val="16"/>
        </w:rPr>
        <w:tab/>
        <w:t xml:space="preserve">Marco </w:t>
      </w:r>
      <w:proofErr w:type="spellStart"/>
      <w:r w:rsidRPr="00B33B9C">
        <w:rPr>
          <w:b/>
          <w:sz w:val="16"/>
        </w:rPr>
        <w:t>Pignocco</w:t>
      </w:r>
      <w:proofErr w:type="spellEnd"/>
    </w:p>
    <w:p w:rsidR="00F54757" w:rsidRDefault="00604E1A" w:rsidP="001956D8">
      <w:pPr>
        <w:spacing w:after="240"/>
        <w:jc w:val="both"/>
        <w:rPr>
          <w:rFonts w:ascii="Calibri" w:hAnsi="Calibri"/>
          <w:color w:val="000000"/>
          <w:sz w:val="22"/>
          <w:szCs w:val="22"/>
        </w:rPr>
      </w:pPr>
      <w:r>
        <w:t>u</w:t>
      </w:r>
      <w:r w:rsidR="00CC01B6" w:rsidRPr="005307B5">
        <w:t>n cordiale saluto a tutti</w:t>
      </w:r>
      <w:r w:rsidR="001956D8">
        <w:rPr>
          <w:rFonts w:ascii="Calibri" w:hAnsi="Calibri"/>
          <w:color w:val="000000"/>
          <w:sz w:val="22"/>
          <w:szCs w:val="22"/>
        </w:rPr>
        <w:t>.</w:t>
      </w:r>
      <w:r w:rsidR="00F54757">
        <w:rPr>
          <w:rFonts w:ascii="Calibri" w:hAnsi="Calibri"/>
          <w:color w:val="000000"/>
          <w:sz w:val="22"/>
          <w:szCs w:val="22"/>
        </w:rPr>
        <w:t xml:space="preserve"> </w:t>
      </w:r>
    </w:p>
    <w:p w:rsidR="00F54757" w:rsidRPr="00473D89" w:rsidRDefault="00F54757" w:rsidP="00473D89">
      <w:pPr>
        <w:rPr>
          <w:rFonts w:ascii="Calibri" w:hAnsi="Calibri"/>
          <w:color w:val="000000"/>
          <w:sz w:val="22"/>
          <w:szCs w:val="22"/>
        </w:rPr>
      </w:pPr>
      <w:r>
        <w:rPr>
          <w:rFonts w:ascii="Calibri" w:hAnsi="Calibri"/>
          <w:color w:val="000000"/>
          <w:sz w:val="22"/>
          <w:szCs w:val="22"/>
        </w:rPr>
        <w:t xml:space="preserve">Frank  </w:t>
      </w:r>
      <w:r w:rsidR="0054120A">
        <w:t>A.S.  Team Locca Miglio</w:t>
      </w:r>
      <w:r w:rsidR="0053235A">
        <w:rPr>
          <w:rFonts w:ascii="Calibri" w:hAnsi="Calibri"/>
          <w:color w:val="000000"/>
          <w:sz w:val="22"/>
          <w:szCs w:val="22"/>
        </w:rPr>
        <w:t xml:space="preserve">                                                                                 </w:t>
      </w:r>
    </w:p>
    <w:sectPr w:rsidR="00F54757" w:rsidRPr="00473D89" w:rsidSect="00F54757">
      <w:footerReference w:type="default" r:id="rId18"/>
      <w:pgSz w:w="11906" w:h="16838" w:code="9"/>
      <w:pgMar w:top="0" w:right="466" w:bottom="0" w:left="880" w:header="709"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15" w:rsidRDefault="00EF0515">
      <w:r>
        <w:separator/>
      </w:r>
    </w:p>
  </w:endnote>
  <w:endnote w:type="continuationSeparator" w:id="0">
    <w:p w:rsidR="00EF0515" w:rsidRDefault="00EF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6" w:rsidRDefault="00CC01B6">
    <w:pPr>
      <w:pStyle w:val="Pidipagina"/>
    </w:pPr>
  </w:p>
  <w:p w:rsidR="00CC01B6" w:rsidRDefault="00CC01B6">
    <w:pPr>
      <w:pStyle w:val="Pidipagina"/>
    </w:pPr>
    <w:r>
      <w:object w:dxaOrig="232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46.5pt" o:ole="">
          <v:imagedata r:id="rId1" o:title=""/>
        </v:shape>
        <o:OLEObject Type="Embed" ProgID="PBrush" ShapeID="_x0000_i1026" DrawAspect="Content" ObjectID="_1553505403" r:id="rId2"/>
      </w:object>
    </w:r>
    <w:r>
      <w:tab/>
    </w:r>
    <w:r w:rsidR="00EE13AC">
      <w:rPr>
        <w:noProof/>
      </w:rPr>
      <w:drawing>
        <wp:inline distT="0" distB="0" distL="0" distR="0" wp14:anchorId="19C81204" wp14:editId="2B67EB76">
          <wp:extent cx="698500" cy="495300"/>
          <wp:effectExtent l="19050" t="0" r="6350" b="0"/>
          <wp:docPr id="10" name="Immagine 10" descr="bis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sio"/>
                  <pic:cNvPicPr>
                    <a:picLocks noChangeAspect="1" noChangeArrowheads="1"/>
                  </pic:cNvPicPr>
                </pic:nvPicPr>
                <pic:blipFill>
                  <a:blip r:embed="rId3"/>
                  <a:srcRect/>
                  <a:stretch>
                    <a:fillRect/>
                  </a:stretch>
                </pic:blipFill>
                <pic:spPr bwMode="auto">
                  <a:xfrm>
                    <a:off x="0" y="0"/>
                    <a:ext cx="698500" cy="495300"/>
                  </a:xfrm>
                  <a:prstGeom prst="rect">
                    <a:avLst/>
                  </a:prstGeom>
                  <a:noFill/>
                  <a:ln w="9525">
                    <a:noFill/>
                    <a:miter lim="800000"/>
                    <a:headEnd/>
                    <a:tailEnd/>
                  </a:ln>
                </pic:spPr>
              </pic:pic>
            </a:graphicData>
          </a:graphic>
        </wp:inline>
      </w:drawing>
    </w:r>
    <w:r>
      <w:tab/>
    </w:r>
    <w:r>
      <w:object w:dxaOrig="2325" w:dyaOrig="1845">
        <v:shape id="_x0000_i1027" type="#_x0000_t75" style="width:57.5pt;height:45pt" o:ole="">
          <v:imagedata r:id="rId1" o:title=""/>
        </v:shape>
        <o:OLEObject Type="Embed" ProgID="PBrush" ShapeID="_x0000_i1027" DrawAspect="Content" ObjectID="_1553505404" r:id="rId4"/>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15" w:rsidRDefault="00EF0515">
      <w:r>
        <w:separator/>
      </w:r>
    </w:p>
  </w:footnote>
  <w:footnote w:type="continuationSeparator" w:id="0">
    <w:p w:rsidR="00EF0515" w:rsidRDefault="00EF0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284F"/>
    <w:multiLevelType w:val="hybridMultilevel"/>
    <w:tmpl w:val="0C4E5150"/>
    <w:lvl w:ilvl="0" w:tplc="04100001">
      <w:start w:val="1"/>
      <w:numFmt w:val="bullet"/>
      <w:lvlText w:val=""/>
      <w:lvlJc w:val="left"/>
      <w:pPr>
        <w:tabs>
          <w:tab w:val="num" w:pos="1425"/>
        </w:tabs>
        <w:ind w:left="1425" w:hanging="360"/>
      </w:pPr>
      <w:rPr>
        <w:rFonts w:ascii="Symbol" w:hAnsi="Symbol" w:hint="default"/>
      </w:rPr>
    </w:lvl>
    <w:lvl w:ilvl="1" w:tplc="04100003">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nsid w:val="5D3F7BEF"/>
    <w:multiLevelType w:val="hybridMultilevel"/>
    <w:tmpl w:val="9FF2B8BA"/>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
    <w:nsid w:val="62FE78CB"/>
    <w:multiLevelType w:val="hybridMultilevel"/>
    <w:tmpl w:val="C422F54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283"/>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77"/>
    <w:rsid w:val="00011460"/>
    <w:rsid w:val="00012B25"/>
    <w:rsid w:val="00034E88"/>
    <w:rsid w:val="000505AD"/>
    <w:rsid w:val="00055304"/>
    <w:rsid w:val="00061A90"/>
    <w:rsid w:val="000744B9"/>
    <w:rsid w:val="00076509"/>
    <w:rsid w:val="000A143E"/>
    <w:rsid w:val="000B0237"/>
    <w:rsid w:val="000C4A4D"/>
    <w:rsid w:val="000E111F"/>
    <w:rsid w:val="000E2B75"/>
    <w:rsid w:val="001027F2"/>
    <w:rsid w:val="00112FB3"/>
    <w:rsid w:val="00125D53"/>
    <w:rsid w:val="0013441D"/>
    <w:rsid w:val="001358C7"/>
    <w:rsid w:val="00140C24"/>
    <w:rsid w:val="00160147"/>
    <w:rsid w:val="00161D7F"/>
    <w:rsid w:val="00161DED"/>
    <w:rsid w:val="001644BC"/>
    <w:rsid w:val="00166A6C"/>
    <w:rsid w:val="001956D8"/>
    <w:rsid w:val="001A04D9"/>
    <w:rsid w:val="001A4B20"/>
    <w:rsid w:val="001B2224"/>
    <w:rsid w:val="001B5CAA"/>
    <w:rsid w:val="001C2497"/>
    <w:rsid w:val="001D0447"/>
    <w:rsid w:val="001E53D9"/>
    <w:rsid w:val="001F7D29"/>
    <w:rsid w:val="002031C1"/>
    <w:rsid w:val="00243EE7"/>
    <w:rsid w:val="00246C31"/>
    <w:rsid w:val="00272274"/>
    <w:rsid w:val="00293623"/>
    <w:rsid w:val="00294A89"/>
    <w:rsid w:val="002A03E9"/>
    <w:rsid w:val="002A4DB8"/>
    <w:rsid w:val="002B35DF"/>
    <w:rsid w:val="002C2CB6"/>
    <w:rsid w:val="002C37D5"/>
    <w:rsid w:val="002C57B9"/>
    <w:rsid w:val="002D732C"/>
    <w:rsid w:val="002E4B45"/>
    <w:rsid w:val="002F3C6D"/>
    <w:rsid w:val="00304CDA"/>
    <w:rsid w:val="003064F6"/>
    <w:rsid w:val="003078D4"/>
    <w:rsid w:val="0031169D"/>
    <w:rsid w:val="00317230"/>
    <w:rsid w:val="003172E1"/>
    <w:rsid w:val="0032336D"/>
    <w:rsid w:val="00337A60"/>
    <w:rsid w:val="00340771"/>
    <w:rsid w:val="00344391"/>
    <w:rsid w:val="003444FD"/>
    <w:rsid w:val="00382428"/>
    <w:rsid w:val="00391C6A"/>
    <w:rsid w:val="003B13F0"/>
    <w:rsid w:val="003B28B0"/>
    <w:rsid w:val="003C151A"/>
    <w:rsid w:val="003D6EA8"/>
    <w:rsid w:val="003F0D09"/>
    <w:rsid w:val="003F1FB5"/>
    <w:rsid w:val="003F4A91"/>
    <w:rsid w:val="00404F65"/>
    <w:rsid w:val="00412744"/>
    <w:rsid w:val="00415809"/>
    <w:rsid w:val="00432B0F"/>
    <w:rsid w:val="00441BB0"/>
    <w:rsid w:val="0046615D"/>
    <w:rsid w:val="00473D89"/>
    <w:rsid w:val="00480490"/>
    <w:rsid w:val="00480EFB"/>
    <w:rsid w:val="00485FD6"/>
    <w:rsid w:val="00494268"/>
    <w:rsid w:val="004A26A0"/>
    <w:rsid w:val="004A26A2"/>
    <w:rsid w:val="004A2DA8"/>
    <w:rsid w:val="004A6ACF"/>
    <w:rsid w:val="004C2EE6"/>
    <w:rsid w:val="004E1703"/>
    <w:rsid w:val="004F6941"/>
    <w:rsid w:val="004F7DA6"/>
    <w:rsid w:val="00525952"/>
    <w:rsid w:val="0053062F"/>
    <w:rsid w:val="005307B5"/>
    <w:rsid w:val="0053235A"/>
    <w:rsid w:val="00534B44"/>
    <w:rsid w:val="0054031A"/>
    <w:rsid w:val="0054120A"/>
    <w:rsid w:val="0054273A"/>
    <w:rsid w:val="00550490"/>
    <w:rsid w:val="00551414"/>
    <w:rsid w:val="00552D52"/>
    <w:rsid w:val="0055366F"/>
    <w:rsid w:val="00562B5B"/>
    <w:rsid w:val="005723A3"/>
    <w:rsid w:val="00581A31"/>
    <w:rsid w:val="0058651E"/>
    <w:rsid w:val="00591795"/>
    <w:rsid w:val="005A18CC"/>
    <w:rsid w:val="005B03AD"/>
    <w:rsid w:val="005C0FBF"/>
    <w:rsid w:val="005C1C1D"/>
    <w:rsid w:val="005D4B10"/>
    <w:rsid w:val="005D55ED"/>
    <w:rsid w:val="005D7EC4"/>
    <w:rsid w:val="005E371F"/>
    <w:rsid w:val="005F0D50"/>
    <w:rsid w:val="00604E1A"/>
    <w:rsid w:val="00605784"/>
    <w:rsid w:val="00607344"/>
    <w:rsid w:val="0061265B"/>
    <w:rsid w:val="00616289"/>
    <w:rsid w:val="00622153"/>
    <w:rsid w:val="00624828"/>
    <w:rsid w:val="00644E01"/>
    <w:rsid w:val="00654405"/>
    <w:rsid w:val="00664A24"/>
    <w:rsid w:val="00671A48"/>
    <w:rsid w:val="006B489A"/>
    <w:rsid w:val="006C0C94"/>
    <w:rsid w:val="006C6699"/>
    <w:rsid w:val="006C704B"/>
    <w:rsid w:val="006C78CF"/>
    <w:rsid w:val="006D05BB"/>
    <w:rsid w:val="006E09F9"/>
    <w:rsid w:val="006E3695"/>
    <w:rsid w:val="006F0CDA"/>
    <w:rsid w:val="00703E21"/>
    <w:rsid w:val="00715CD1"/>
    <w:rsid w:val="00727504"/>
    <w:rsid w:val="00727656"/>
    <w:rsid w:val="0074704E"/>
    <w:rsid w:val="007525DD"/>
    <w:rsid w:val="00752C9E"/>
    <w:rsid w:val="007632B8"/>
    <w:rsid w:val="00770C2F"/>
    <w:rsid w:val="007810AA"/>
    <w:rsid w:val="007821D6"/>
    <w:rsid w:val="00783588"/>
    <w:rsid w:val="007A0073"/>
    <w:rsid w:val="007B53C0"/>
    <w:rsid w:val="007D2622"/>
    <w:rsid w:val="007D494E"/>
    <w:rsid w:val="007E7C45"/>
    <w:rsid w:val="007F04D9"/>
    <w:rsid w:val="008012A8"/>
    <w:rsid w:val="00807CE3"/>
    <w:rsid w:val="00817763"/>
    <w:rsid w:val="00817E5A"/>
    <w:rsid w:val="00823953"/>
    <w:rsid w:val="0082658A"/>
    <w:rsid w:val="008322A0"/>
    <w:rsid w:val="00841153"/>
    <w:rsid w:val="008415C0"/>
    <w:rsid w:val="00850B3B"/>
    <w:rsid w:val="008538D3"/>
    <w:rsid w:val="00861969"/>
    <w:rsid w:val="008632F4"/>
    <w:rsid w:val="00874406"/>
    <w:rsid w:val="0088053F"/>
    <w:rsid w:val="00880C1D"/>
    <w:rsid w:val="00897DC0"/>
    <w:rsid w:val="008A1F77"/>
    <w:rsid w:val="008A6803"/>
    <w:rsid w:val="008B5573"/>
    <w:rsid w:val="008D6470"/>
    <w:rsid w:val="008E0F85"/>
    <w:rsid w:val="008F1056"/>
    <w:rsid w:val="008F6089"/>
    <w:rsid w:val="0090099C"/>
    <w:rsid w:val="00905D64"/>
    <w:rsid w:val="009141DC"/>
    <w:rsid w:val="00924BE7"/>
    <w:rsid w:val="00930342"/>
    <w:rsid w:val="00944400"/>
    <w:rsid w:val="00954979"/>
    <w:rsid w:val="00960334"/>
    <w:rsid w:val="009649EA"/>
    <w:rsid w:val="00967DDE"/>
    <w:rsid w:val="009740AF"/>
    <w:rsid w:val="00974FDC"/>
    <w:rsid w:val="00975F1D"/>
    <w:rsid w:val="0097658E"/>
    <w:rsid w:val="009A6E1A"/>
    <w:rsid w:val="009B1E20"/>
    <w:rsid w:val="009C2EFA"/>
    <w:rsid w:val="009D2D47"/>
    <w:rsid w:val="009D4CCD"/>
    <w:rsid w:val="009E073E"/>
    <w:rsid w:val="009E3972"/>
    <w:rsid w:val="00A037CE"/>
    <w:rsid w:val="00A10D52"/>
    <w:rsid w:val="00A13471"/>
    <w:rsid w:val="00A14871"/>
    <w:rsid w:val="00A30148"/>
    <w:rsid w:val="00A5183C"/>
    <w:rsid w:val="00A65945"/>
    <w:rsid w:val="00A73AE3"/>
    <w:rsid w:val="00A807DD"/>
    <w:rsid w:val="00A81419"/>
    <w:rsid w:val="00A84172"/>
    <w:rsid w:val="00A918F2"/>
    <w:rsid w:val="00A94485"/>
    <w:rsid w:val="00A94EB5"/>
    <w:rsid w:val="00A95337"/>
    <w:rsid w:val="00AB0DE1"/>
    <w:rsid w:val="00AD072E"/>
    <w:rsid w:val="00AE6379"/>
    <w:rsid w:val="00AF62A5"/>
    <w:rsid w:val="00B056A7"/>
    <w:rsid w:val="00B1183A"/>
    <w:rsid w:val="00B15CFA"/>
    <w:rsid w:val="00B33B9C"/>
    <w:rsid w:val="00B3420F"/>
    <w:rsid w:val="00B406A5"/>
    <w:rsid w:val="00B442BE"/>
    <w:rsid w:val="00B641C2"/>
    <w:rsid w:val="00B72DE1"/>
    <w:rsid w:val="00B765E0"/>
    <w:rsid w:val="00B84E5F"/>
    <w:rsid w:val="00B94BFF"/>
    <w:rsid w:val="00BB1310"/>
    <w:rsid w:val="00BB4527"/>
    <w:rsid w:val="00BB5949"/>
    <w:rsid w:val="00BC2089"/>
    <w:rsid w:val="00BD28D6"/>
    <w:rsid w:val="00C020A5"/>
    <w:rsid w:val="00C64729"/>
    <w:rsid w:val="00C75CE5"/>
    <w:rsid w:val="00C77976"/>
    <w:rsid w:val="00C842E5"/>
    <w:rsid w:val="00C85891"/>
    <w:rsid w:val="00C9646F"/>
    <w:rsid w:val="00CB08D7"/>
    <w:rsid w:val="00CC01B6"/>
    <w:rsid w:val="00CC0B79"/>
    <w:rsid w:val="00CC5FDB"/>
    <w:rsid w:val="00D01D72"/>
    <w:rsid w:val="00D0336F"/>
    <w:rsid w:val="00D06A47"/>
    <w:rsid w:val="00D14C7A"/>
    <w:rsid w:val="00D15F5C"/>
    <w:rsid w:val="00D2143B"/>
    <w:rsid w:val="00D22F57"/>
    <w:rsid w:val="00D25508"/>
    <w:rsid w:val="00D40222"/>
    <w:rsid w:val="00D40B24"/>
    <w:rsid w:val="00D504AD"/>
    <w:rsid w:val="00D50EF1"/>
    <w:rsid w:val="00D52DAF"/>
    <w:rsid w:val="00D77C0E"/>
    <w:rsid w:val="00DA0762"/>
    <w:rsid w:val="00DA2D6A"/>
    <w:rsid w:val="00DA44E0"/>
    <w:rsid w:val="00DA4E1C"/>
    <w:rsid w:val="00DA63C4"/>
    <w:rsid w:val="00DB0C97"/>
    <w:rsid w:val="00DC352C"/>
    <w:rsid w:val="00DE2E55"/>
    <w:rsid w:val="00DE6E6E"/>
    <w:rsid w:val="00DE7B90"/>
    <w:rsid w:val="00DE7EFF"/>
    <w:rsid w:val="00DF39FB"/>
    <w:rsid w:val="00DF613F"/>
    <w:rsid w:val="00E04F78"/>
    <w:rsid w:val="00E12AB4"/>
    <w:rsid w:val="00E16D3E"/>
    <w:rsid w:val="00E24D94"/>
    <w:rsid w:val="00E43D7A"/>
    <w:rsid w:val="00E5037C"/>
    <w:rsid w:val="00E53999"/>
    <w:rsid w:val="00E55606"/>
    <w:rsid w:val="00EB26F2"/>
    <w:rsid w:val="00EC4F78"/>
    <w:rsid w:val="00EC529E"/>
    <w:rsid w:val="00ED4337"/>
    <w:rsid w:val="00EE13AC"/>
    <w:rsid w:val="00EE5556"/>
    <w:rsid w:val="00EE6AC9"/>
    <w:rsid w:val="00EF0515"/>
    <w:rsid w:val="00F11030"/>
    <w:rsid w:val="00F21D4A"/>
    <w:rsid w:val="00F31FC6"/>
    <w:rsid w:val="00F32BE5"/>
    <w:rsid w:val="00F353F3"/>
    <w:rsid w:val="00F431BD"/>
    <w:rsid w:val="00F44894"/>
    <w:rsid w:val="00F54757"/>
    <w:rsid w:val="00F76A39"/>
    <w:rsid w:val="00F779F8"/>
    <w:rsid w:val="00F8106E"/>
    <w:rsid w:val="00F8287C"/>
    <w:rsid w:val="00F87E22"/>
    <w:rsid w:val="00F954FB"/>
    <w:rsid w:val="00FA1905"/>
    <w:rsid w:val="00FA60F6"/>
    <w:rsid w:val="00FA67D3"/>
    <w:rsid w:val="00FC097F"/>
    <w:rsid w:val="00FC3363"/>
    <w:rsid w:val="00FD2AB4"/>
    <w:rsid w:val="00FD7A77"/>
    <w:rsid w:val="00FE244B"/>
    <w:rsid w:val="00FF5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4FD"/>
    <w:rPr>
      <w:sz w:val="24"/>
      <w:szCs w:val="24"/>
    </w:rPr>
  </w:style>
  <w:style w:type="paragraph" w:styleId="Titolo1">
    <w:name w:val="heading 1"/>
    <w:basedOn w:val="Normale"/>
    <w:next w:val="Normale"/>
    <w:qFormat/>
    <w:rsid w:val="003444FD"/>
    <w:pPr>
      <w:keepNext/>
      <w:outlineLvl w:val="0"/>
    </w:pPr>
    <w:rPr>
      <w:b/>
      <w:bCs/>
      <w:i/>
      <w:iCs/>
      <w:u w:val="single"/>
    </w:rPr>
  </w:style>
  <w:style w:type="paragraph" w:styleId="Titolo2">
    <w:name w:val="heading 2"/>
    <w:basedOn w:val="Normale"/>
    <w:next w:val="Normale"/>
    <w:qFormat/>
    <w:rsid w:val="003444FD"/>
    <w:pPr>
      <w:keepNext/>
      <w:outlineLvl w:val="1"/>
    </w:pPr>
    <w:rPr>
      <w:b/>
      <w:bCs/>
      <w:sz w:val="30"/>
      <w:u w:val="single"/>
    </w:rPr>
  </w:style>
  <w:style w:type="paragraph" w:styleId="Titolo3">
    <w:name w:val="heading 3"/>
    <w:basedOn w:val="Normale"/>
    <w:next w:val="Normale"/>
    <w:qFormat/>
    <w:rsid w:val="003444FD"/>
    <w:pPr>
      <w:keepNext/>
      <w:outlineLvl w:val="2"/>
    </w:pPr>
    <w:rPr>
      <w:b/>
      <w:bCs/>
      <w:u w:val="single"/>
    </w:rPr>
  </w:style>
  <w:style w:type="paragraph" w:styleId="Titolo4">
    <w:name w:val="heading 4"/>
    <w:basedOn w:val="Normale"/>
    <w:next w:val="Normale"/>
    <w:qFormat/>
    <w:rsid w:val="003444FD"/>
    <w:pPr>
      <w:keepNext/>
      <w:outlineLvl w:val="3"/>
    </w:pPr>
    <w:rPr>
      <w:b/>
      <w:bCs/>
      <w:sz w:val="28"/>
    </w:rPr>
  </w:style>
  <w:style w:type="paragraph" w:styleId="Titolo5">
    <w:name w:val="heading 5"/>
    <w:basedOn w:val="Normale"/>
    <w:next w:val="Normale"/>
    <w:qFormat/>
    <w:rsid w:val="003444FD"/>
    <w:pPr>
      <w:keepNext/>
      <w:autoSpaceDE w:val="0"/>
      <w:autoSpaceDN w:val="0"/>
      <w:adjustRightInd w:val="0"/>
      <w:jc w:val="center"/>
      <w:outlineLvl w:val="4"/>
    </w:pPr>
    <w:rPr>
      <w:b/>
      <w:bCs/>
    </w:rPr>
  </w:style>
  <w:style w:type="paragraph" w:styleId="Titolo6">
    <w:name w:val="heading 6"/>
    <w:basedOn w:val="Normale"/>
    <w:next w:val="Normale"/>
    <w:qFormat/>
    <w:rsid w:val="003444FD"/>
    <w:pPr>
      <w:keepNext/>
      <w:autoSpaceDE w:val="0"/>
      <w:autoSpaceDN w:val="0"/>
      <w:adjustRightInd w:val="0"/>
      <w:outlineLvl w:val="5"/>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4FD"/>
    <w:pPr>
      <w:jc w:val="center"/>
    </w:pPr>
    <w:rPr>
      <w:rFonts w:ascii="Bernard MT Condensed" w:hAnsi="Bernard MT Condensed"/>
      <w:sz w:val="40"/>
    </w:rPr>
  </w:style>
  <w:style w:type="paragraph" w:styleId="Rientrocorpodeltesto">
    <w:name w:val="Body Text Indent"/>
    <w:basedOn w:val="Normale"/>
    <w:semiHidden/>
    <w:rsid w:val="003444FD"/>
    <w:pPr>
      <w:ind w:left="110"/>
    </w:pPr>
  </w:style>
  <w:style w:type="paragraph" w:customStyle="1" w:styleId="Corpotesto1">
    <w:name w:val="Corpo testo1"/>
    <w:basedOn w:val="Normale"/>
    <w:semiHidden/>
    <w:rsid w:val="003444FD"/>
    <w:rPr>
      <w:b/>
      <w:bCs/>
    </w:rPr>
  </w:style>
  <w:style w:type="paragraph" w:styleId="Testodelblocco">
    <w:name w:val="Block Text"/>
    <w:basedOn w:val="Normale"/>
    <w:semiHidden/>
    <w:rsid w:val="003444FD"/>
    <w:pPr>
      <w:ind w:left="-110" w:right="-220"/>
    </w:pPr>
  </w:style>
  <w:style w:type="paragraph" w:styleId="Corpodeltesto2">
    <w:name w:val="Body Text 2"/>
    <w:basedOn w:val="Normale"/>
    <w:semiHidden/>
    <w:rsid w:val="003444FD"/>
    <w:pPr>
      <w:autoSpaceDE w:val="0"/>
      <w:autoSpaceDN w:val="0"/>
      <w:adjustRightInd w:val="0"/>
    </w:pPr>
    <w:rPr>
      <w:rFonts w:ascii="Courier New" w:hAnsi="Courier New" w:cs="Courier New"/>
      <w:i/>
      <w:iCs/>
      <w:sz w:val="20"/>
      <w:szCs w:val="20"/>
    </w:rPr>
  </w:style>
  <w:style w:type="paragraph" w:styleId="Corpodeltesto3">
    <w:name w:val="Body Text 3"/>
    <w:basedOn w:val="Normale"/>
    <w:semiHidden/>
    <w:rsid w:val="003444FD"/>
    <w:pPr>
      <w:autoSpaceDE w:val="0"/>
      <w:autoSpaceDN w:val="0"/>
      <w:adjustRightInd w:val="0"/>
    </w:pPr>
    <w:rPr>
      <w:rFonts w:ascii="Arial" w:hAnsi="Arial" w:cs="Arial"/>
      <w:sz w:val="20"/>
      <w:szCs w:val="20"/>
    </w:rPr>
  </w:style>
  <w:style w:type="paragraph" w:styleId="NormaleWeb">
    <w:name w:val="Normal (Web)"/>
    <w:basedOn w:val="Normale"/>
    <w:semiHidden/>
    <w:rsid w:val="003444FD"/>
    <w:pPr>
      <w:spacing w:before="100" w:beforeAutospacing="1" w:after="100" w:afterAutospacing="1"/>
    </w:pPr>
    <w:rPr>
      <w:rFonts w:ascii="Arial Unicode MS" w:eastAsia="Arial Unicode MS" w:hAnsi="Arial Unicode MS" w:cs="Arial Unicode MS"/>
    </w:rPr>
  </w:style>
  <w:style w:type="character" w:styleId="Enfasicorsivo">
    <w:name w:val="Emphasis"/>
    <w:qFormat/>
    <w:rsid w:val="003444FD"/>
    <w:rPr>
      <w:i/>
      <w:iCs/>
    </w:rPr>
  </w:style>
  <w:style w:type="paragraph" w:styleId="Intestazione">
    <w:name w:val="header"/>
    <w:basedOn w:val="Normale"/>
    <w:unhideWhenUsed/>
    <w:rsid w:val="003444FD"/>
    <w:pPr>
      <w:tabs>
        <w:tab w:val="center" w:pos="4819"/>
        <w:tab w:val="right" w:pos="9638"/>
      </w:tabs>
    </w:pPr>
  </w:style>
  <w:style w:type="character" w:customStyle="1" w:styleId="IntestazioneCarattere">
    <w:name w:val="Intestazione Carattere"/>
    <w:rsid w:val="003444FD"/>
    <w:rPr>
      <w:sz w:val="24"/>
      <w:szCs w:val="24"/>
    </w:rPr>
  </w:style>
  <w:style w:type="paragraph" w:styleId="Pidipagina">
    <w:name w:val="footer"/>
    <w:basedOn w:val="Normale"/>
    <w:unhideWhenUsed/>
    <w:rsid w:val="003444FD"/>
    <w:pPr>
      <w:tabs>
        <w:tab w:val="center" w:pos="4819"/>
        <w:tab w:val="right" w:pos="9638"/>
      </w:tabs>
    </w:pPr>
  </w:style>
  <w:style w:type="character" w:customStyle="1" w:styleId="PidipaginaCarattere">
    <w:name w:val="Piè di pagina Carattere"/>
    <w:rsid w:val="003444FD"/>
    <w:rPr>
      <w:sz w:val="24"/>
      <w:szCs w:val="24"/>
    </w:rPr>
  </w:style>
  <w:style w:type="paragraph" w:styleId="Testofumetto">
    <w:name w:val="Balloon Text"/>
    <w:basedOn w:val="Normale"/>
    <w:semiHidden/>
    <w:unhideWhenUsed/>
    <w:rsid w:val="003444FD"/>
    <w:rPr>
      <w:rFonts w:ascii="Tahoma" w:hAnsi="Tahoma" w:cs="Tahoma"/>
      <w:sz w:val="16"/>
      <w:szCs w:val="16"/>
    </w:rPr>
  </w:style>
  <w:style w:type="character" w:customStyle="1" w:styleId="TestofumettoCarattere">
    <w:name w:val="Testo fumetto Carattere"/>
    <w:semiHidden/>
    <w:rsid w:val="003444FD"/>
    <w:rPr>
      <w:rFonts w:ascii="Tahoma" w:hAnsi="Tahoma" w:cs="Tahoma"/>
      <w:sz w:val="16"/>
      <w:szCs w:val="16"/>
    </w:rPr>
  </w:style>
  <w:style w:type="character" w:styleId="Collegamentoipertestuale">
    <w:name w:val="Hyperlink"/>
    <w:uiPriority w:val="99"/>
    <w:semiHidden/>
    <w:unhideWhenUsed/>
    <w:rsid w:val="00A80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4FD"/>
    <w:rPr>
      <w:sz w:val="24"/>
      <w:szCs w:val="24"/>
    </w:rPr>
  </w:style>
  <w:style w:type="paragraph" w:styleId="Titolo1">
    <w:name w:val="heading 1"/>
    <w:basedOn w:val="Normale"/>
    <w:next w:val="Normale"/>
    <w:qFormat/>
    <w:rsid w:val="003444FD"/>
    <w:pPr>
      <w:keepNext/>
      <w:outlineLvl w:val="0"/>
    </w:pPr>
    <w:rPr>
      <w:b/>
      <w:bCs/>
      <w:i/>
      <w:iCs/>
      <w:u w:val="single"/>
    </w:rPr>
  </w:style>
  <w:style w:type="paragraph" w:styleId="Titolo2">
    <w:name w:val="heading 2"/>
    <w:basedOn w:val="Normale"/>
    <w:next w:val="Normale"/>
    <w:qFormat/>
    <w:rsid w:val="003444FD"/>
    <w:pPr>
      <w:keepNext/>
      <w:outlineLvl w:val="1"/>
    </w:pPr>
    <w:rPr>
      <w:b/>
      <w:bCs/>
      <w:sz w:val="30"/>
      <w:u w:val="single"/>
    </w:rPr>
  </w:style>
  <w:style w:type="paragraph" w:styleId="Titolo3">
    <w:name w:val="heading 3"/>
    <w:basedOn w:val="Normale"/>
    <w:next w:val="Normale"/>
    <w:qFormat/>
    <w:rsid w:val="003444FD"/>
    <w:pPr>
      <w:keepNext/>
      <w:outlineLvl w:val="2"/>
    </w:pPr>
    <w:rPr>
      <w:b/>
      <w:bCs/>
      <w:u w:val="single"/>
    </w:rPr>
  </w:style>
  <w:style w:type="paragraph" w:styleId="Titolo4">
    <w:name w:val="heading 4"/>
    <w:basedOn w:val="Normale"/>
    <w:next w:val="Normale"/>
    <w:qFormat/>
    <w:rsid w:val="003444FD"/>
    <w:pPr>
      <w:keepNext/>
      <w:outlineLvl w:val="3"/>
    </w:pPr>
    <w:rPr>
      <w:b/>
      <w:bCs/>
      <w:sz w:val="28"/>
    </w:rPr>
  </w:style>
  <w:style w:type="paragraph" w:styleId="Titolo5">
    <w:name w:val="heading 5"/>
    <w:basedOn w:val="Normale"/>
    <w:next w:val="Normale"/>
    <w:qFormat/>
    <w:rsid w:val="003444FD"/>
    <w:pPr>
      <w:keepNext/>
      <w:autoSpaceDE w:val="0"/>
      <w:autoSpaceDN w:val="0"/>
      <w:adjustRightInd w:val="0"/>
      <w:jc w:val="center"/>
      <w:outlineLvl w:val="4"/>
    </w:pPr>
    <w:rPr>
      <w:b/>
      <w:bCs/>
    </w:rPr>
  </w:style>
  <w:style w:type="paragraph" w:styleId="Titolo6">
    <w:name w:val="heading 6"/>
    <w:basedOn w:val="Normale"/>
    <w:next w:val="Normale"/>
    <w:qFormat/>
    <w:rsid w:val="003444FD"/>
    <w:pPr>
      <w:keepNext/>
      <w:autoSpaceDE w:val="0"/>
      <w:autoSpaceDN w:val="0"/>
      <w:adjustRightInd w:val="0"/>
      <w:outlineLvl w:val="5"/>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4FD"/>
    <w:pPr>
      <w:jc w:val="center"/>
    </w:pPr>
    <w:rPr>
      <w:rFonts w:ascii="Bernard MT Condensed" w:hAnsi="Bernard MT Condensed"/>
      <w:sz w:val="40"/>
    </w:rPr>
  </w:style>
  <w:style w:type="paragraph" w:styleId="Rientrocorpodeltesto">
    <w:name w:val="Body Text Indent"/>
    <w:basedOn w:val="Normale"/>
    <w:semiHidden/>
    <w:rsid w:val="003444FD"/>
    <w:pPr>
      <w:ind w:left="110"/>
    </w:pPr>
  </w:style>
  <w:style w:type="paragraph" w:customStyle="1" w:styleId="Corpotesto1">
    <w:name w:val="Corpo testo1"/>
    <w:basedOn w:val="Normale"/>
    <w:semiHidden/>
    <w:rsid w:val="003444FD"/>
    <w:rPr>
      <w:b/>
      <w:bCs/>
    </w:rPr>
  </w:style>
  <w:style w:type="paragraph" w:styleId="Testodelblocco">
    <w:name w:val="Block Text"/>
    <w:basedOn w:val="Normale"/>
    <w:semiHidden/>
    <w:rsid w:val="003444FD"/>
    <w:pPr>
      <w:ind w:left="-110" w:right="-220"/>
    </w:pPr>
  </w:style>
  <w:style w:type="paragraph" w:styleId="Corpodeltesto2">
    <w:name w:val="Body Text 2"/>
    <w:basedOn w:val="Normale"/>
    <w:semiHidden/>
    <w:rsid w:val="003444FD"/>
    <w:pPr>
      <w:autoSpaceDE w:val="0"/>
      <w:autoSpaceDN w:val="0"/>
      <w:adjustRightInd w:val="0"/>
    </w:pPr>
    <w:rPr>
      <w:rFonts w:ascii="Courier New" w:hAnsi="Courier New" w:cs="Courier New"/>
      <w:i/>
      <w:iCs/>
      <w:sz w:val="20"/>
      <w:szCs w:val="20"/>
    </w:rPr>
  </w:style>
  <w:style w:type="paragraph" w:styleId="Corpodeltesto3">
    <w:name w:val="Body Text 3"/>
    <w:basedOn w:val="Normale"/>
    <w:semiHidden/>
    <w:rsid w:val="003444FD"/>
    <w:pPr>
      <w:autoSpaceDE w:val="0"/>
      <w:autoSpaceDN w:val="0"/>
      <w:adjustRightInd w:val="0"/>
    </w:pPr>
    <w:rPr>
      <w:rFonts w:ascii="Arial" w:hAnsi="Arial" w:cs="Arial"/>
      <w:sz w:val="20"/>
      <w:szCs w:val="20"/>
    </w:rPr>
  </w:style>
  <w:style w:type="paragraph" w:styleId="NormaleWeb">
    <w:name w:val="Normal (Web)"/>
    <w:basedOn w:val="Normale"/>
    <w:semiHidden/>
    <w:rsid w:val="003444FD"/>
    <w:pPr>
      <w:spacing w:before="100" w:beforeAutospacing="1" w:after="100" w:afterAutospacing="1"/>
    </w:pPr>
    <w:rPr>
      <w:rFonts w:ascii="Arial Unicode MS" w:eastAsia="Arial Unicode MS" w:hAnsi="Arial Unicode MS" w:cs="Arial Unicode MS"/>
    </w:rPr>
  </w:style>
  <w:style w:type="character" w:styleId="Enfasicorsivo">
    <w:name w:val="Emphasis"/>
    <w:qFormat/>
    <w:rsid w:val="003444FD"/>
    <w:rPr>
      <w:i/>
      <w:iCs/>
    </w:rPr>
  </w:style>
  <w:style w:type="paragraph" w:styleId="Intestazione">
    <w:name w:val="header"/>
    <w:basedOn w:val="Normale"/>
    <w:unhideWhenUsed/>
    <w:rsid w:val="003444FD"/>
    <w:pPr>
      <w:tabs>
        <w:tab w:val="center" w:pos="4819"/>
        <w:tab w:val="right" w:pos="9638"/>
      </w:tabs>
    </w:pPr>
  </w:style>
  <w:style w:type="character" w:customStyle="1" w:styleId="IntestazioneCarattere">
    <w:name w:val="Intestazione Carattere"/>
    <w:rsid w:val="003444FD"/>
    <w:rPr>
      <w:sz w:val="24"/>
      <w:szCs w:val="24"/>
    </w:rPr>
  </w:style>
  <w:style w:type="paragraph" w:styleId="Pidipagina">
    <w:name w:val="footer"/>
    <w:basedOn w:val="Normale"/>
    <w:unhideWhenUsed/>
    <w:rsid w:val="003444FD"/>
    <w:pPr>
      <w:tabs>
        <w:tab w:val="center" w:pos="4819"/>
        <w:tab w:val="right" w:pos="9638"/>
      </w:tabs>
    </w:pPr>
  </w:style>
  <w:style w:type="character" w:customStyle="1" w:styleId="PidipaginaCarattere">
    <w:name w:val="Piè di pagina Carattere"/>
    <w:rsid w:val="003444FD"/>
    <w:rPr>
      <w:sz w:val="24"/>
      <w:szCs w:val="24"/>
    </w:rPr>
  </w:style>
  <w:style w:type="paragraph" w:styleId="Testofumetto">
    <w:name w:val="Balloon Text"/>
    <w:basedOn w:val="Normale"/>
    <w:semiHidden/>
    <w:unhideWhenUsed/>
    <w:rsid w:val="003444FD"/>
    <w:rPr>
      <w:rFonts w:ascii="Tahoma" w:hAnsi="Tahoma" w:cs="Tahoma"/>
      <w:sz w:val="16"/>
      <w:szCs w:val="16"/>
    </w:rPr>
  </w:style>
  <w:style w:type="character" w:customStyle="1" w:styleId="TestofumettoCarattere">
    <w:name w:val="Testo fumetto Carattere"/>
    <w:semiHidden/>
    <w:rsid w:val="003444FD"/>
    <w:rPr>
      <w:rFonts w:ascii="Tahoma" w:hAnsi="Tahoma" w:cs="Tahoma"/>
      <w:sz w:val="16"/>
      <w:szCs w:val="16"/>
    </w:rPr>
  </w:style>
  <w:style w:type="character" w:styleId="Collegamentoipertestuale">
    <w:name w:val="Hyperlink"/>
    <w:uiPriority w:val="99"/>
    <w:semiHidden/>
    <w:unhideWhenUsed/>
    <w:rsid w:val="00A80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7519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oleObject" Target="embeddings/oleObject2.bin"/><Relationship Id="rId1" Type="http://schemas.openxmlformats.org/officeDocument/2006/relationships/image" Target="media/image9.png"/><Relationship Id="rId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ca\Desktop\Comunicato%2014-1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DFC0-D76B-4AEB-9093-235FB25C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14-15.dotx</Template>
  <TotalTime>12</TotalTime>
  <Pages>1</Pages>
  <Words>314</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Team  Locca  Miglio</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Locca  Miglio</dc:title>
  <dc:creator>Locca</dc:creator>
  <cp:lastModifiedBy>Franco Albertoni</cp:lastModifiedBy>
  <cp:revision>3</cp:revision>
  <cp:lastPrinted>2013-05-21T10:50:00Z</cp:lastPrinted>
  <dcterms:created xsi:type="dcterms:W3CDTF">2017-04-11T16:26:00Z</dcterms:created>
  <dcterms:modified xsi:type="dcterms:W3CDTF">2017-04-11T17:15:00Z</dcterms:modified>
</cp:coreProperties>
</file>