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B6" w:rsidRDefault="00CC01B6">
      <w:pPr>
        <w:pStyle w:val="Titolo"/>
        <w:jc w:val="left"/>
        <w:rPr>
          <w:noProof/>
          <w:sz w:val="16"/>
          <w:szCs w:val="16"/>
        </w:rPr>
      </w:pPr>
    </w:p>
    <w:p w:rsidR="00CC01B6" w:rsidRDefault="00EE13AC">
      <w:pPr>
        <w:pStyle w:val="Titolo"/>
        <w:jc w:val="left"/>
        <w:rPr>
          <w:sz w:val="28"/>
        </w:rPr>
      </w:pPr>
      <w:r>
        <w:rPr>
          <w:noProof/>
        </w:rPr>
        <w:drawing>
          <wp:inline distT="0" distB="0" distL="0" distR="0">
            <wp:extent cx="660400" cy="79375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660400" cy="793750"/>
                    </a:xfrm>
                    <a:prstGeom prst="rect">
                      <a:avLst/>
                    </a:prstGeom>
                    <a:noFill/>
                    <a:ln w="9525">
                      <a:noFill/>
                      <a:miter lim="800000"/>
                      <a:headEnd/>
                      <a:tailEnd/>
                    </a:ln>
                  </pic:spPr>
                </pic:pic>
              </a:graphicData>
            </a:graphic>
          </wp:inline>
        </w:drawing>
      </w:r>
      <w:r w:rsidR="00CC01B6">
        <w:rPr>
          <w:sz w:val="28"/>
        </w:rPr>
        <w:tab/>
      </w:r>
      <w:r w:rsidR="00CC01B6">
        <w:rPr>
          <w:sz w:val="28"/>
        </w:rPr>
        <w:tab/>
      </w:r>
      <w:r w:rsidR="00C85891">
        <w:rPr>
          <w:sz w:val="28"/>
        </w:rPr>
        <w:t xml:space="preserve"> </w:t>
      </w:r>
      <w:r w:rsidR="00CC01B6">
        <w:rPr>
          <w:sz w:val="28"/>
        </w:rPr>
        <w:t xml:space="preserve">   </w:t>
      </w:r>
      <w:r>
        <w:rPr>
          <w:noProof/>
        </w:rPr>
        <w:drawing>
          <wp:inline distT="0" distB="0" distL="0" distR="0">
            <wp:extent cx="812800" cy="539750"/>
            <wp:effectExtent l="19050" t="0" r="6350" b="0"/>
            <wp:docPr id="2" name="Immagin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mall"/>
                    <pic:cNvPicPr>
                      <a:picLocks noChangeAspect="1" noChangeArrowheads="1"/>
                    </pic:cNvPicPr>
                  </pic:nvPicPr>
                  <pic:blipFill>
                    <a:blip r:embed="rId10" cstate="print"/>
                    <a:srcRect/>
                    <a:stretch>
                      <a:fillRect/>
                    </a:stretch>
                  </pic:blipFill>
                  <pic:spPr bwMode="auto">
                    <a:xfrm>
                      <a:off x="0" y="0"/>
                      <a:ext cx="812800" cy="539750"/>
                    </a:xfrm>
                    <a:prstGeom prst="rect">
                      <a:avLst/>
                    </a:prstGeom>
                    <a:noFill/>
                    <a:ln w="9525">
                      <a:noFill/>
                      <a:miter lim="800000"/>
                      <a:headEnd/>
                      <a:tailEnd/>
                    </a:ln>
                  </pic:spPr>
                </pic:pic>
              </a:graphicData>
            </a:graphic>
          </wp:inline>
        </w:drawing>
      </w:r>
      <w:r w:rsidR="00CC01B6">
        <w:t xml:space="preserve">        </w:t>
      </w:r>
      <w:r w:rsidR="00C85891">
        <w:t xml:space="preserve">   </w:t>
      </w:r>
      <w:r>
        <w:rPr>
          <w:noProof/>
        </w:rPr>
        <w:drawing>
          <wp:inline distT="0" distB="0" distL="0" distR="0">
            <wp:extent cx="1492250" cy="419100"/>
            <wp:effectExtent l="19050" t="0" r="0" b="0"/>
            <wp:docPr id="3" name="Immagine 3" descr="moto locca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 locca_modified"/>
                    <pic:cNvPicPr>
                      <a:picLocks noChangeAspect="1" noChangeArrowheads="1"/>
                    </pic:cNvPicPr>
                  </pic:nvPicPr>
                  <pic:blipFill>
                    <a:blip r:embed="rId11" cstate="print"/>
                    <a:srcRect/>
                    <a:stretch>
                      <a:fillRect/>
                    </a:stretch>
                  </pic:blipFill>
                  <pic:spPr bwMode="auto">
                    <a:xfrm>
                      <a:off x="0" y="0"/>
                      <a:ext cx="1492250" cy="419100"/>
                    </a:xfrm>
                    <a:prstGeom prst="rect">
                      <a:avLst/>
                    </a:prstGeom>
                    <a:noFill/>
                    <a:ln w="9525">
                      <a:noFill/>
                      <a:miter lim="800000"/>
                      <a:headEnd/>
                      <a:tailEnd/>
                    </a:ln>
                  </pic:spPr>
                </pic:pic>
              </a:graphicData>
            </a:graphic>
          </wp:inline>
        </w:drawing>
      </w:r>
      <w:r w:rsidR="00CC01B6">
        <w:t xml:space="preserve">     </w:t>
      </w:r>
      <w:r w:rsidR="00CC01B6">
        <w:tab/>
      </w:r>
      <w:r w:rsidR="00C85891">
        <w:t xml:space="preserve">   </w:t>
      </w:r>
      <w:r w:rsidR="00CC01B6">
        <w:rPr>
          <w:sz w:val="28"/>
        </w:rPr>
        <w:t xml:space="preserve"> </w:t>
      </w:r>
      <w:r w:rsidR="00C85891">
        <w:rPr>
          <w:sz w:val="28"/>
        </w:rPr>
        <w:t xml:space="preserve"> </w:t>
      </w:r>
      <w:r w:rsidR="00975F1D">
        <w:object w:dxaOrig="2325" w:dyaOrig="1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8.5pt" o:ole="">
            <v:imagedata r:id="rId12" o:title=""/>
          </v:shape>
          <o:OLEObject Type="Embed" ProgID="PBrush" ShapeID="_x0000_i1025" DrawAspect="Content" ObjectID="_1523775075" r:id="rId13"/>
        </w:object>
      </w:r>
    </w:p>
    <w:p w:rsidR="00CC01B6" w:rsidRPr="00F54757" w:rsidRDefault="00CC01B6">
      <w:pPr>
        <w:pStyle w:val="Titolo"/>
        <w:jc w:val="left"/>
        <w:rPr>
          <w:sz w:val="14"/>
        </w:rPr>
      </w:pPr>
    </w:p>
    <w:p w:rsidR="00CC01B6" w:rsidRDefault="00C85891" w:rsidP="002E4B45">
      <w:pPr>
        <w:pStyle w:val="Titolo"/>
        <w:jc w:val="left"/>
        <w:rPr>
          <w:rFonts w:ascii="Castellar" w:hAnsi="Castellar"/>
        </w:rPr>
      </w:pPr>
      <w:r>
        <w:rPr>
          <w:rFonts w:ascii="Castellar" w:hAnsi="Castellar"/>
          <w:b/>
          <w:bCs/>
        </w:rPr>
        <w:t xml:space="preserve"> </w:t>
      </w:r>
      <w:r w:rsidR="00EE13AC">
        <w:rPr>
          <w:rFonts w:ascii="Castellar" w:hAnsi="Castellar"/>
          <w:b/>
          <w:bCs/>
          <w:noProof/>
        </w:rPr>
        <w:drawing>
          <wp:inline distT="0" distB="0" distL="0" distR="0">
            <wp:extent cx="723900" cy="387350"/>
            <wp:effectExtent l="19050" t="0" r="0" b="0"/>
            <wp:docPr id="5" name="Immagin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4" cstate="print"/>
                    <a:srcRect/>
                    <a:stretch>
                      <a:fillRect/>
                    </a:stretch>
                  </pic:blipFill>
                  <pic:spPr bwMode="auto">
                    <a:xfrm>
                      <a:off x="0" y="0"/>
                      <a:ext cx="723900" cy="387350"/>
                    </a:xfrm>
                    <a:prstGeom prst="rect">
                      <a:avLst/>
                    </a:prstGeom>
                    <a:noFill/>
                    <a:ln w="9525">
                      <a:noFill/>
                      <a:miter lim="800000"/>
                      <a:headEnd/>
                      <a:tailEnd/>
                    </a:ln>
                  </pic:spPr>
                </pic:pic>
              </a:graphicData>
            </a:graphic>
          </wp:inline>
        </w:drawing>
      </w:r>
      <w:r w:rsidR="002E4B45">
        <w:rPr>
          <w:rFonts w:ascii="Castellar" w:hAnsi="Castellar"/>
          <w:b/>
          <w:bCs/>
        </w:rPr>
        <w:tab/>
      </w:r>
      <w:r w:rsidR="002E4B45">
        <w:rPr>
          <w:rFonts w:ascii="Castellar" w:hAnsi="Castellar"/>
          <w:b/>
          <w:bCs/>
        </w:rPr>
        <w:tab/>
      </w:r>
      <w:r w:rsidR="00CC01B6">
        <w:rPr>
          <w:rFonts w:ascii="Castellar" w:hAnsi="Castellar"/>
          <w:b/>
          <w:bCs/>
        </w:rPr>
        <w:t xml:space="preserve">Team  Locca  Miglio  </w:t>
      </w:r>
      <w:r w:rsidR="002E4B45">
        <w:rPr>
          <w:rFonts w:ascii="Castellar" w:hAnsi="Castellar"/>
          <w:b/>
          <w:bCs/>
        </w:rPr>
        <w:t xml:space="preserve">  </w:t>
      </w:r>
      <w:r w:rsidR="00CC01B6">
        <w:rPr>
          <w:rFonts w:ascii="Castellar" w:hAnsi="Castellar"/>
          <w:b/>
          <w:bCs/>
        </w:rPr>
        <w:t xml:space="preserve"> </w:t>
      </w:r>
      <w:r w:rsidR="00EE13AC">
        <w:rPr>
          <w:noProof/>
        </w:rPr>
        <w:drawing>
          <wp:inline distT="0" distB="0" distL="0" distR="0">
            <wp:extent cx="1409700" cy="323850"/>
            <wp:effectExtent l="19050" t="0" r="0" b="0"/>
            <wp:docPr id="6" name="Immagine 6" descr="5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_modified"/>
                    <pic:cNvPicPr>
                      <a:picLocks noChangeAspect="1" noChangeArrowheads="1"/>
                    </pic:cNvPicPr>
                  </pic:nvPicPr>
                  <pic:blipFill>
                    <a:blip r:embed="rId15" cstate="print"/>
                    <a:srcRect/>
                    <a:stretch>
                      <a:fillRect/>
                    </a:stretch>
                  </pic:blipFill>
                  <pic:spPr bwMode="auto">
                    <a:xfrm>
                      <a:off x="0" y="0"/>
                      <a:ext cx="1409700" cy="323850"/>
                    </a:xfrm>
                    <a:prstGeom prst="rect">
                      <a:avLst/>
                    </a:prstGeom>
                    <a:noFill/>
                    <a:ln w="9525">
                      <a:noFill/>
                      <a:miter lim="800000"/>
                      <a:headEnd/>
                      <a:tailEnd/>
                    </a:ln>
                  </pic:spPr>
                </pic:pic>
              </a:graphicData>
            </a:graphic>
          </wp:inline>
        </w:drawing>
      </w:r>
    </w:p>
    <w:p w:rsidR="00CC01B6" w:rsidRPr="00F54757" w:rsidRDefault="00CC01B6">
      <w:pPr>
        <w:pStyle w:val="NormaleWeb"/>
        <w:spacing w:before="0" w:beforeAutospacing="0" w:after="0" w:afterAutospacing="0"/>
        <w:rPr>
          <w:rFonts w:ascii="Times New Roman" w:eastAsia="Times New Roman" w:hAnsi="Times New Roman" w:cs="Times New Roman"/>
          <w:sz w:val="14"/>
        </w:rPr>
      </w:pPr>
    </w:p>
    <w:p w:rsidR="005C0FBF" w:rsidRDefault="00CC01B6" w:rsidP="00EE5556">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Comunicato : </w:t>
      </w:r>
      <w:r w:rsidR="00944400">
        <w:rPr>
          <w:rFonts w:ascii="Times New Roman" w:eastAsia="Times New Roman" w:hAnsi="Times New Roman" w:cs="Times New Roman"/>
        </w:rPr>
        <w:t>0</w:t>
      </w:r>
      <w:r w:rsidR="00D6439B">
        <w:rPr>
          <w:rFonts w:ascii="Times New Roman" w:eastAsia="Times New Roman" w:hAnsi="Times New Roman" w:cs="Times New Roman"/>
        </w:rPr>
        <w:t>9</w:t>
      </w:r>
      <w:r>
        <w:rPr>
          <w:rFonts w:ascii="Times New Roman" w:eastAsia="Times New Roman" w:hAnsi="Times New Roman" w:cs="Times New Roman"/>
        </w:rPr>
        <w:t>/1</w:t>
      </w:r>
      <w:r w:rsidR="00944400">
        <w:rPr>
          <w:rFonts w:ascii="Times New Roman" w:eastAsia="Times New Roman" w:hAnsi="Times New Roman" w:cs="Times New Roman"/>
        </w:rPr>
        <w:t>6</w:t>
      </w:r>
      <w:r w:rsidR="00874406">
        <w:rPr>
          <w:rFonts w:ascii="Times New Roman" w:eastAsia="Times New Roman" w:hAnsi="Times New Roman" w:cs="Times New Roman"/>
        </w:rPr>
        <w:t xml:space="preserve">    </w:t>
      </w:r>
    </w:p>
    <w:p w:rsidR="00EE5556" w:rsidRDefault="000E111F" w:rsidP="00EE5556">
      <w:pPr>
        <w:pStyle w:val="Normale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rPr>
        <w:t xml:space="preserve">Campionato </w:t>
      </w:r>
      <w:r w:rsidR="00591795">
        <w:rPr>
          <w:rFonts w:ascii="Times New Roman" w:eastAsia="Times New Roman" w:hAnsi="Times New Roman" w:cs="Times New Roman"/>
          <w:b/>
        </w:rPr>
        <w:t>Italiano</w:t>
      </w:r>
      <w:r w:rsidR="00FA1905">
        <w:rPr>
          <w:rFonts w:ascii="Times New Roman" w:eastAsia="Times New Roman" w:hAnsi="Times New Roman" w:cs="Times New Roman"/>
          <w:b/>
        </w:rPr>
        <w:t xml:space="preserve"> Trial </w:t>
      </w:r>
      <w:r w:rsidR="00591795">
        <w:rPr>
          <w:rFonts w:ascii="Times New Roman" w:eastAsia="Times New Roman" w:hAnsi="Times New Roman" w:cs="Times New Roman"/>
          <w:b/>
        </w:rPr>
        <w:t>Outdoor</w:t>
      </w:r>
      <w:r w:rsidR="005C0FBF">
        <w:rPr>
          <w:rFonts w:ascii="Times New Roman" w:eastAsia="Times New Roman" w:hAnsi="Times New Roman" w:cs="Times New Roman"/>
        </w:rPr>
        <w:t xml:space="preserve">: </w:t>
      </w:r>
      <w:r w:rsidR="00D6439B">
        <w:rPr>
          <w:rFonts w:ascii="Times New Roman" w:eastAsia="Times New Roman" w:hAnsi="Times New Roman" w:cs="Times New Roman"/>
        </w:rPr>
        <w:t>Garessio</w:t>
      </w:r>
      <w:r w:rsidR="00591795">
        <w:rPr>
          <w:rFonts w:ascii="Times New Roman" w:eastAsia="Times New Roman" w:hAnsi="Times New Roman" w:cs="Times New Roman"/>
        </w:rPr>
        <w:t xml:space="preserve"> (</w:t>
      </w:r>
      <w:r w:rsidR="00D6439B">
        <w:rPr>
          <w:rFonts w:ascii="Times New Roman" w:eastAsia="Times New Roman" w:hAnsi="Times New Roman" w:cs="Times New Roman"/>
        </w:rPr>
        <w:t>CN</w:t>
      </w:r>
      <w:r w:rsidR="00591795">
        <w:rPr>
          <w:rFonts w:ascii="Times New Roman" w:eastAsia="Times New Roman" w:hAnsi="Times New Roman" w:cs="Times New Roman"/>
        </w:rPr>
        <w:t>)</w:t>
      </w:r>
      <w:r w:rsidR="007632B8">
        <w:rPr>
          <w:rFonts w:ascii="Times New Roman" w:eastAsia="Times New Roman" w:hAnsi="Times New Roman" w:cs="Times New Roman"/>
        </w:rPr>
        <w:t xml:space="preserve"> – </w:t>
      </w:r>
      <w:r w:rsidR="00D6439B">
        <w:rPr>
          <w:rFonts w:ascii="Times New Roman" w:eastAsia="Times New Roman" w:hAnsi="Times New Roman" w:cs="Times New Roman"/>
        </w:rPr>
        <w:t>0</w:t>
      </w:r>
      <w:r w:rsidR="00243EE7">
        <w:rPr>
          <w:rFonts w:ascii="Times New Roman" w:eastAsia="Times New Roman" w:hAnsi="Times New Roman" w:cs="Times New Roman"/>
        </w:rPr>
        <w:t>1</w:t>
      </w:r>
      <w:r w:rsidR="005C0FBF">
        <w:rPr>
          <w:rFonts w:ascii="Times New Roman" w:eastAsia="Times New Roman" w:hAnsi="Times New Roman" w:cs="Times New Roman"/>
        </w:rPr>
        <w:t xml:space="preserve"> </w:t>
      </w:r>
      <w:r w:rsidR="00975F1D">
        <w:rPr>
          <w:rFonts w:ascii="Times New Roman" w:eastAsia="Times New Roman" w:hAnsi="Times New Roman" w:cs="Times New Roman"/>
        </w:rPr>
        <w:t xml:space="preserve"> </w:t>
      </w:r>
      <w:r w:rsidR="00D6439B">
        <w:rPr>
          <w:rFonts w:ascii="Times New Roman" w:eastAsia="Times New Roman" w:hAnsi="Times New Roman" w:cs="Times New Roman"/>
        </w:rPr>
        <w:t>Maggio</w:t>
      </w:r>
      <w:r w:rsidR="00EE5556">
        <w:rPr>
          <w:rFonts w:ascii="Times New Roman" w:eastAsia="Times New Roman" w:hAnsi="Times New Roman" w:cs="Times New Roman"/>
        </w:rPr>
        <w:t xml:space="preserve">  201</w:t>
      </w:r>
      <w:r w:rsidR="00944400">
        <w:rPr>
          <w:rFonts w:ascii="Times New Roman" w:eastAsia="Times New Roman" w:hAnsi="Times New Roman" w:cs="Times New Roman"/>
        </w:rPr>
        <w:t>6</w:t>
      </w:r>
    </w:p>
    <w:p w:rsidR="00FF5066" w:rsidRPr="00E55606" w:rsidRDefault="00FF5066" w:rsidP="005723A3">
      <w:pPr>
        <w:autoSpaceDE w:val="0"/>
        <w:autoSpaceDN w:val="0"/>
        <w:adjustRightInd w:val="0"/>
        <w:rPr>
          <w:b/>
          <w:i/>
          <w:sz w:val="12"/>
        </w:rPr>
      </w:pPr>
    </w:p>
    <w:p w:rsidR="00703E21" w:rsidRPr="00E55606" w:rsidRDefault="00703E21" w:rsidP="00703E21">
      <w:pPr>
        <w:autoSpaceDE w:val="0"/>
        <w:autoSpaceDN w:val="0"/>
        <w:adjustRightInd w:val="0"/>
        <w:jc w:val="center"/>
        <w:rPr>
          <w:b/>
          <w:i/>
          <w:sz w:val="12"/>
        </w:rPr>
      </w:pPr>
    </w:p>
    <w:p w:rsidR="00591795" w:rsidRDefault="00243EE7" w:rsidP="00622153">
      <w:pPr>
        <w:spacing w:after="240"/>
        <w:jc w:val="both"/>
      </w:pPr>
      <w:r>
        <w:t xml:space="preserve">Domenica </w:t>
      </w:r>
      <w:r w:rsidR="00A034C1">
        <w:t>01</w:t>
      </w:r>
      <w:r w:rsidR="00944400">
        <w:t xml:space="preserve"> </w:t>
      </w:r>
      <w:r w:rsidR="00A034C1">
        <w:t>Maggio</w:t>
      </w:r>
      <w:r w:rsidR="00944400">
        <w:t xml:space="preserve"> a </w:t>
      </w:r>
      <w:r w:rsidR="00A034C1">
        <w:t>Garessio</w:t>
      </w:r>
      <w:r w:rsidR="00591795">
        <w:t xml:space="preserve"> in provincia di </w:t>
      </w:r>
      <w:r w:rsidR="00A034C1">
        <w:t>Cuneo</w:t>
      </w:r>
      <w:r w:rsidR="00DE7B90">
        <w:t xml:space="preserve">, </w:t>
      </w:r>
      <w:r w:rsidR="00A034C1">
        <w:t>secondo appuntamento con il</w:t>
      </w:r>
      <w:r w:rsidR="00DE7B90">
        <w:t xml:space="preserve"> C</w:t>
      </w:r>
      <w:r w:rsidR="00944400">
        <w:t xml:space="preserve">ampionato </w:t>
      </w:r>
      <w:r w:rsidR="00591795">
        <w:t>Italiano Trial Outdoor</w:t>
      </w:r>
      <w:r w:rsidR="00944400">
        <w:t xml:space="preserve">, </w:t>
      </w:r>
      <w:r w:rsidR="00A034C1">
        <w:t>dopo una pausa di una decina di anni il M.C. Trial Alta Val Tanaro ha voluto riportare una gara nazionale sul proprio territorio, ottima l’organizzazione, dieci le zone disegnate su di un bel percorso per i tre giri in programma, il pubblico ha risposto positivamente intervenendo per applaudire e tifare i propri beniamini, malgrado una giornata dal clima ancora invernale.</w:t>
      </w:r>
    </w:p>
    <w:p w:rsidR="00112FB3" w:rsidRDefault="00A034C1" w:rsidP="00622153">
      <w:pPr>
        <w:spacing w:after="240"/>
        <w:jc w:val="both"/>
      </w:pPr>
      <w:r>
        <w:t xml:space="preserve">Giornata di riscatto per </w:t>
      </w:r>
      <w:r w:rsidRPr="00A034C1">
        <w:rPr>
          <w:b/>
        </w:rPr>
        <w:t>Filippo Locca</w:t>
      </w:r>
      <w:r>
        <w:t xml:space="preserve"> nella TR1, al primo appuntamento di campionato aveva sfiorato il podio, mancandolo veramente per pochissime penalità, questa volta invece riesce nell’intento e va a segno, finalmente dimostrando il suo potenziale. </w:t>
      </w:r>
      <w:r w:rsidR="00591795">
        <w:t xml:space="preserve">Tracciato </w:t>
      </w:r>
      <w:r w:rsidR="00622153">
        <w:t>di alto</w:t>
      </w:r>
      <w:r w:rsidR="00591795">
        <w:t xml:space="preserve"> livello tecnico</w:t>
      </w:r>
      <w:r>
        <w:t xml:space="preserve">, le difficoltà non mancano, anche se la tensione è alta, </w:t>
      </w:r>
      <w:r w:rsidRPr="00A034C1">
        <w:rPr>
          <w:b/>
        </w:rPr>
        <w:t>Filippo</w:t>
      </w:r>
      <w:r>
        <w:t xml:space="preserve"> riesce a mantenere la concentrazione e la sua guida è fluida e progressiva, buoni i primi due giri e migliora ancora nell’ultima tornata, la forza e la tenacia non gli mancano e va a conquistarsi un meritatissimo </w:t>
      </w:r>
      <w:r w:rsidRPr="00A034C1">
        <w:rPr>
          <w:b/>
        </w:rPr>
        <w:t>3° posto</w:t>
      </w:r>
      <w:r>
        <w:t>.</w:t>
      </w:r>
      <w:r w:rsidR="00DE7B90">
        <w:t xml:space="preserve"> </w:t>
      </w:r>
    </w:p>
    <w:p w:rsidR="00A034C1" w:rsidRDefault="00A034C1" w:rsidP="00A034C1">
      <w:pPr>
        <w:spacing w:after="240"/>
        <w:jc w:val="center"/>
      </w:pPr>
      <w:r>
        <w:rPr>
          <w:noProof/>
        </w:rPr>
        <w:drawing>
          <wp:inline distT="0" distB="0" distL="0" distR="0">
            <wp:extent cx="3279775" cy="437303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18995_1724944864384880_5780097917160046374_n.jpg"/>
                    <pic:cNvPicPr/>
                  </pic:nvPicPr>
                  <pic:blipFill>
                    <a:blip r:embed="rId16">
                      <a:extLst>
                        <a:ext uri="{28A0092B-C50C-407E-A947-70E740481C1C}">
                          <a14:useLocalDpi xmlns:a14="http://schemas.microsoft.com/office/drawing/2010/main" val="0"/>
                        </a:ext>
                      </a:extLst>
                    </a:blip>
                    <a:stretch>
                      <a:fillRect/>
                    </a:stretch>
                  </pic:blipFill>
                  <pic:spPr>
                    <a:xfrm>
                      <a:off x="0" y="0"/>
                      <a:ext cx="3280906" cy="4374541"/>
                    </a:xfrm>
                    <a:prstGeom prst="rect">
                      <a:avLst/>
                    </a:prstGeom>
                  </pic:spPr>
                </pic:pic>
              </a:graphicData>
            </a:graphic>
          </wp:inline>
        </w:drawing>
      </w:r>
    </w:p>
    <w:p w:rsidR="00591795" w:rsidRDefault="00A034C1" w:rsidP="00622153">
      <w:pPr>
        <w:spacing w:after="240"/>
        <w:jc w:val="both"/>
      </w:pPr>
      <w:r w:rsidRPr="00A034C1">
        <w:t>Ancora un po</w:t>
      </w:r>
      <w:r>
        <w:t>’</w:t>
      </w:r>
      <w:r w:rsidRPr="00A034C1">
        <w:t xml:space="preserve"> in difficoltà troviamo </w:t>
      </w:r>
      <w:r>
        <w:rPr>
          <w:b/>
        </w:rPr>
        <w:t xml:space="preserve">Francesco Cabrini e </w:t>
      </w:r>
      <w:r w:rsidR="00DE7B90" w:rsidRPr="00112FB3">
        <w:rPr>
          <w:b/>
        </w:rPr>
        <w:t xml:space="preserve">Francesco </w:t>
      </w:r>
      <w:proofErr w:type="spellStart"/>
      <w:r w:rsidR="00DE7B90" w:rsidRPr="00112FB3">
        <w:rPr>
          <w:b/>
        </w:rPr>
        <w:t>Iolitta</w:t>
      </w:r>
      <w:proofErr w:type="spellEnd"/>
      <w:r w:rsidR="00DE7B90">
        <w:t xml:space="preserve"> </w:t>
      </w:r>
      <w:r>
        <w:t>che non riescono a prendere il passo,</w:t>
      </w:r>
      <w:r w:rsidR="00D923AF">
        <w:t xml:space="preserve"> non sono molto lontani e il divario non è eccessivo, sicuramente si rifaranno sotto nei prossimi appuntamenti, </w:t>
      </w:r>
      <w:r>
        <w:t xml:space="preserve">rispettivamente chiudono la loro gara al </w:t>
      </w:r>
      <w:r w:rsidRPr="00D923AF">
        <w:rPr>
          <w:b/>
        </w:rPr>
        <w:t>6° e 7° posto</w:t>
      </w:r>
      <w:r>
        <w:t>.</w:t>
      </w:r>
    </w:p>
    <w:p w:rsidR="00112FB3" w:rsidRDefault="00112FB3" w:rsidP="00622153">
      <w:pPr>
        <w:spacing w:after="240"/>
        <w:jc w:val="both"/>
      </w:pPr>
    </w:p>
    <w:p w:rsidR="00112FB3" w:rsidRDefault="00112FB3" w:rsidP="00622153">
      <w:pPr>
        <w:spacing w:after="240"/>
        <w:jc w:val="both"/>
      </w:pPr>
    </w:p>
    <w:p w:rsidR="00A034C1" w:rsidRDefault="00A034C1" w:rsidP="00622153">
      <w:pPr>
        <w:spacing w:after="240"/>
        <w:jc w:val="both"/>
      </w:pPr>
    </w:p>
    <w:p w:rsidR="002070D7" w:rsidRDefault="002070D7" w:rsidP="002070D7">
      <w:pPr>
        <w:spacing w:after="240"/>
        <w:jc w:val="center"/>
        <w:rPr>
          <w:noProof/>
        </w:rPr>
      </w:pPr>
      <w:r>
        <w:rPr>
          <w:noProof/>
        </w:rPr>
        <w:drawing>
          <wp:inline distT="0" distB="0" distL="0" distR="0" wp14:anchorId="4BAE9EC0" wp14:editId="050D12C8">
            <wp:extent cx="2027767" cy="30416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io Garessio.jpg"/>
                    <pic:cNvPicPr/>
                  </pic:nvPicPr>
                  <pic:blipFill>
                    <a:blip r:embed="rId17">
                      <a:extLst>
                        <a:ext uri="{28A0092B-C50C-407E-A947-70E740481C1C}">
                          <a14:useLocalDpi xmlns:a14="http://schemas.microsoft.com/office/drawing/2010/main" val="0"/>
                        </a:ext>
                      </a:extLst>
                    </a:blip>
                    <a:stretch>
                      <a:fillRect/>
                    </a:stretch>
                  </pic:blipFill>
                  <pic:spPr>
                    <a:xfrm>
                      <a:off x="0" y="0"/>
                      <a:ext cx="2027767" cy="3041650"/>
                    </a:xfrm>
                    <a:prstGeom prst="rect">
                      <a:avLst/>
                    </a:prstGeom>
                  </pic:spPr>
                </pic:pic>
              </a:graphicData>
            </a:graphic>
          </wp:inline>
        </w:drawing>
      </w:r>
      <w:r>
        <w:rPr>
          <w:noProof/>
        </w:rPr>
        <w:t xml:space="preserve">     </w:t>
      </w:r>
      <w:r>
        <w:rPr>
          <w:noProof/>
        </w:rPr>
        <w:drawing>
          <wp:inline distT="0" distB="0" distL="0" distR="0" wp14:anchorId="59403830" wp14:editId="0FB8733D">
            <wp:extent cx="2032000" cy="3048000"/>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essio definitivo 2016 (188).jpg"/>
                    <pic:cNvPicPr/>
                  </pic:nvPicPr>
                  <pic:blipFill>
                    <a:blip r:embed="rId18">
                      <a:extLst>
                        <a:ext uri="{28A0092B-C50C-407E-A947-70E740481C1C}">
                          <a14:useLocalDpi xmlns:a14="http://schemas.microsoft.com/office/drawing/2010/main" val="0"/>
                        </a:ext>
                      </a:extLst>
                    </a:blip>
                    <a:stretch>
                      <a:fillRect/>
                    </a:stretch>
                  </pic:blipFill>
                  <pic:spPr>
                    <a:xfrm>
                      <a:off x="0" y="0"/>
                      <a:ext cx="2033602" cy="3050402"/>
                    </a:xfrm>
                    <a:prstGeom prst="rect">
                      <a:avLst/>
                    </a:prstGeom>
                  </pic:spPr>
                </pic:pic>
              </a:graphicData>
            </a:graphic>
          </wp:inline>
        </w:drawing>
      </w:r>
      <w:r>
        <w:rPr>
          <w:noProof/>
        </w:rPr>
        <w:t xml:space="preserve">     </w:t>
      </w:r>
      <w:r>
        <w:rPr>
          <w:noProof/>
        </w:rPr>
        <w:drawing>
          <wp:inline distT="0" distB="0" distL="0" distR="0" wp14:anchorId="04750556" wp14:editId="185A5F2E">
            <wp:extent cx="2027767" cy="304165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essio definitivo 2016 (315).jpg"/>
                    <pic:cNvPicPr/>
                  </pic:nvPicPr>
                  <pic:blipFill>
                    <a:blip r:embed="rId19">
                      <a:extLst>
                        <a:ext uri="{28A0092B-C50C-407E-A947-70E740481C1C}">
                          <a14:useLocalDpi xmlns:a14="http://schemas.microsoft.com/office/drawing/2010/main" val="0"/>
                        </a:ext>
                      </a:extLst>
                    </a:blip>
                    <a:stretch>
                      <a:fillRect/>
                    </a:stretch>
                  </pic:blipFill>
                  <pic:spPr>
                    <a:xfrm>
                      <a:off x="0" y="0"/>
                      <a:ext cx="2027767" cy="3041650"/>
                    </a:xfrm>
                    <a:prstGeom prst="rect">
                      <a:avLst/>
                    </a:prstGeom>
                  </pic:spPr>
                </pic:pic>
              </a:graphicData>
            </a:graphic>
          </wp:inline>
        </w:drawing>
      </w:r>
    </w:p>
    <w:p w:rsidR="002070D7" w:rsidRPr="002070D7" w:rsidRDefault="002070D7" w:rsidP="002070D7">
      <w:pPr>
        <w:spacing w:after="240"/>
        <w:rPr>
          <w:b/>
          <w:sz w:val="16"/>
        </w:rPr>
      </w:pPr>
      <w:r>
        <w:rPr>
          <w:b/>
          <w:noProof/>
          <w:sz w:val="16"/>
        </w:rPr>
        <w:t xml:space="preserve">    Fabio  Clerico</w:t>
      </w:r>
      <w:r>
        <w:rPr>
          <w:b/>
          <w:noProof/>
          <w:sz w:val="16"/>
        </w:rPr>
        <w:tab/>
      </w:r>
      <w:r>
        <w:rPr>
          <w:b/>
          <w:noProof/>
          <w:sz w:val="16"/>
        </w:rPr>
        <w:tab/>
      </w:r>
      <w:r>
        <w:rPr>
          <w:b/>
          <w:noProof/>
          <w:sz w:val="16"/>
        </w:rPr>
        <w:tab/>
      </w:r>
      <w:r>
        <w:rPr>
          <w:b/>
          <w:noProof/>
          <w:sz w:val="16"/>
        </w:rPr>
        <w:tab/>
        <w:t xml:space="preserve">    Filippo  Locca</w:t>
      </w:r>
      <w:r>
        <w:rPr>
          <w:b/>
          <w:noProof/>
          <w:sz w:val="16"/>
        </w:rPr>
        <w:tab/>
      </w:r>
      <w:r>
        <w:rPr>
          <w:b/>
          <w:noProof/>
          <w:sz w:val="16"/>
        </w:rPr>
        <w:tab/>
      </w:r>
      <w:r>
        <w:rPr>
          <w:b/>
          <w:noProof/>
          <w:sz w:val="16"/>
        </w:rPr>
        <w:tab/>
        <w:t xml:space="preserve">   </w:t>
      </w:r>
      <w:r>
        <w:rPr>
          <w:b/>
          <w:noProof/>
          <w:sz w:val="16"/>
        </w:rPr>
        <w:tab/>
        <w:t xml:space="preserve">    Marco  Pignocco</w:t>
      </w:r>
    </w:p>
    <w:p w:rsidR="00DE7B90" w:rsidRDefault="00DE7B90" w:rsidP="00622153">
      <w:pPr>
        <w:spacing w:after="240"/>
        <w:jc w:val="both"/>
        <w:rPr>
          <w:b/>
        </w:rPr>
      </w:pPr>
      <w:r>
        <w:t xml:space="preserve">In TR3, </w:t>
      </w:r>
      <w:r w:rsidR="008C529B">
        <w:t>prestazione</w:t>
      </w:r>
      <w:r w:rsidR="00D923AF">
        <w:t xml:space="preserve"> discreta per </w:t>
      </w:r>
      <w:r w:rsidR="00A034C1">
        <w:t xml:space="preserve">Marco </w:t>
      </w:r>
      <w:proofErr w:type="spellStart"/>
      <w:r w:rsidR="00A034C1">
        <w:t>Pignocco</w:t>
      </w:r>
      <w:proofErr w:type="spellEnd"/>
      <w:r w:rsidR="00DA63C4">
        <w:t>,</w:t>
      </w:r>
      <w:r>
        <w:t xml:space="preserve"> </w:t>
      </w:r>
      <w:r w:rsidR="00D923AF">
        <w:t>con un errore grave al primo giro, compromette un po’ la sua gara, recupera bene con un ottimo terzo giro, non lontano dai primi, chiude la giornata all’</w:t>
      </w:r>
      <w:r w:rsidR="00D923AF" w:rsidRPr="00D923AF">
        <w:rPr>
          <w:b/>
        </w:rPr>
        <w:t>8° posto</w:t>
      </w:r>
      <w:r w:rsidR="00D923AF">
        <w:t xml:space="preserve">. Per il compagno di squadra ed amico </w:t>
      </w:r>
      <w:r w:rsidR="00D923AF" w:rsidRPr="00112FB3">
        <w:rPr>
          <w:b/>
        </w:rPr>
        <w:t>Fabio Clerico</w:t>
      </w:r>
      <w:r w:rsidR="00D923AF">
        <w:rPr>
          <w:b/>
        </w:rPr>
        <w:t xml:space="preserve">, </w:t>
      </w:r>
      <w:r w:rsidR="00D923AF" w:rsidRPr="00D923AF">
        <w:t>qualche penalità in più, abbastanza costante nei sui giri, un paio di fiaschi, ma nel complesso discreta prestazione, suo il</w:t>
      </w:r>
      <w:r w:rsidR="00D923AF">
        <w:rPr>
          <w:b/>
        </w:rPr>
        <w:t xml:space="preserve"> 16° posto </w:t>
      </w:r>
      <w:r w:rsidR="008C529B">
        <w:rPr>
          <w:b/>
        </w:rPr>
        <w:t>i</w:t>
      </w:r>
      <w:r w:rsidR="00D923AF" w:rsidRPr="00D923AF">
        <w:t>n classifica</w:t>
      </w:r>
      <w:r w:rsidR="00D923AF">
        <w:rPr>
          <w:b/>
        </w:rPr>
        <w:t>.</w:t>
      </w:r>
    </w:p>
    <w:p w:rsidR="00F54757" w:rsidRDefault="00D923AF" w:rsidP="001956D8">
      <w:pPr>
        <w:spacing w:after="240"/>
        <w:jc w:val="both"/>
        <w:rPr>
          <w:rFonts w:ascii="Calibri" w:hAnsi="Calibri"/>
          <w:color w:val="000000"/>
          <w:sz w:val="22"/>
          <w:szCs w:val="22"/>
        </w:rPr>
      </w:pPr>
      <w:r>
        <w:t>Una breve pausa e ci diamo appuntamento a domenica 15 Maggio a Crevacuore, per la seconda gara di Campionato Regionale Piemonte</w:t>
      </w:r>
      <w:r w:rsidR="001956D8">
        <w:t xml:space="preserve">, </w:t>
      </w:r>
      <w:r w:rsidR="00604E1A">
        <w:t>u</w:t>
      </w:r>
      <w:r w:rsidR="00CC01B6" w:rsidRPr="005307B5">
        <w:t>n cordiale saluto a tutti</w:t>
      </w:r>
      <w:r w:rsidR="001956D8">
        <w:rPr>
          <w:rFonts w:ascii="Calibri" w:hAnsi="Calibri"/>
          <w:color w:val="000000"/>
          <w:sz w:val="22"/>
          <w:szCs w:val="22"/>
        </w:rPr>
        <w:t>.</w:t>
      </w:r>
      <w:r w:rsidR="00F54757">
        <w:rPr>
          <w:rFonts w:ascii="Calibri" w:hAnsi="Calibri"/>
          <w:color w:val="000000"/>
          <w:sz w:val="22"/>
          <w:szCs w:val="22"/>
        </w:rPr>
        <w:t xml:space="preserve"> </w:t>
      </w:r>
    </w:p>
    <w:p w:rsidR="002070D7" w:rsidRPr="002070D7" w:rsidRDefault="002070D7" w:rsidP="002070D7">
      <w:pPr>
        <w:spacing w:after="240"/>
        <w:jc w:val="both"/>
        <w:rPr>
          <w:rFonts w:ascii="Calibri" w:hAnsi="Calibri"/>
          <w:color w:val="000000"/>
          <w:sz w:val="20"/>
          <w:szCs w:val="22"/>
        </w:rPr>
      </w:pPr>
      <w:r w:rsidRPr="002070D7">
        <w:rPr>
          <w:rFonts w:ascii="Calibri" w:hAnsi="Calibri"/>
          <w:color w:val="000000"/>
          <w:sz w:val="20"/>
          <w:szCs w:val="22"/>
        </w:rPr>
        <w:t>Foto :  Christian Valeri – www.infotrial.it</w:t>
      </w:r>
    </w:p>
    <w:p w:rsidR="00F54757" w:rsidRPr="00473D89" w:rsidRDefault="00F54757" w:rsidP="00473D89">
      <w:pPr>
        <w:rPr>
          <w:rFonts w:ascii="Calibri" w:hAnsi="Calibri"/>
          <w:color w:val="000000"/>
          <w:sz w:val="22"/>
          <w:szCs w:val="22"/>
        </w:rPr>
      </w:pPr>
      <w:r>
        <w:rPr>
          <w:rFonts w:ascii="Calibri" w:hAnsi="Calibri"/>
          <w:color w:val="000000"/>
          <w:sz w:val="22"/>
          <w:szCs w:val="22"/>
        </w:rPr>
        <w:t xml:space="preserve">Frank  </w:t>
      </w:r>
      <w:r w:rsidR="0054120A">
        <w:t>A.S.  Team Locca Miglio</w:t>
      </w:r>
      <w:r w:rsidR="0053235A">
        <w:rPr>
          <w:rFonts w:ascii="Calibri" w:hAnsi="Calibri"/>
          <w:color w:val="000000"/>
          <w:sz w:val="22"/>
          <w:szCs w:val="22"/>
        </w:rPr>
        <w:t xml:space="preserve">                                                                                 </w:t>
      </w:r>
    </w:p>
    <w:sectPr w:rsidR="00F54757" w:rsidRPr="00473D89" w:rsidSect="00F54757">
      <w:footerReference w:type="default" r:id="rId20"/>
      <w:pgSz w:w="11906" w:h="16838" w:code="9"/>
      <w:pgMar w:top="0" w:right="466" w:bottom="0" w:left="880" w:header="709"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6F" w:rsidRDefault="00F56A6F">
      <w:r>
        <w:separator/>
      </w:r>
    </w:p>
  </w:endnote>
  <w:endnote w:type="continuationSeparator" w:id="0">
    <w:p w:rsidR="00F56A6F" w:rsidRDefault="00F5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6" w:rsidRDefault="00CC01B6">
    <w:pPr>
      <w:pStyle w:val="Pidipagina"/>
    </w:pPr>
  </w:p>
  <w:p w:rsidR="00CC01B6" w:rsidRDefault="00CC01B6">
    <w:pPr>
      <w:pStyle w:val="Pidipagina"/>
    </w:pPr>
    <w:r>
      <w:object w:dxaOrig="2325"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46.5pt" o:ole="">
          <v:imagedata r:id="rId1" o:title=""/>
        </v:shape>
        <o:OLEObject Type="Embed" ProgID="PBrush" ShapeID="_x0000_i1026" DrawAspect="Content" ObjectID="_1523775076" r:id="rId2"/>
      </w:object>
    </w:r>
    <w:r>
      <w:tab/>
    </w:r>
    <w:r w:rsidR="00EE13AC">
      <w:rPr>
        <w:noProof/>
      </w:rPr>
      <w:drawing>
        <wp:inline distT="0" distB="0" distL="0" distR="0" wp14:anchorId="19C81204" wp14:editId="2B67EB76">
          <wp:extent cx="698500" cy="495300"/>
          <wp:effectExtent l="19050" t="0" r="6350" b="0"/>
          <wp:docPr id="10" name="Immagine 10" descr="bis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sio"/>
                  <pic:cNvPicPr>
                    <a:picLocks noChangeAspect="1" noChangeArrowheads="1"/>
                  </pic:cNvPicPr>
                </pic:nvPicPr>
                <pic:blipFill>
                  <a:blip r:embed="rId3"/>
                  <a:srcRect/>
                  <a:stretch>
                    <a:fillRect/>
                  </a:stretch>
                </pic:blipFill>
                <pic:spPr bwMode="auto">
                  <a:xfrm>
                    <a:off x="0" y="0"/>
                    <a:ext cx="698500" cy="495300"/>
                  </a:xfrm>
                  <a:prstGeom prst="rect">
                    <a:avLst/>
                  </a:prstGeom>
                  <a:noFill/>
                  <a:ln w="9525">
                    <a:noFill/>
                    <a:miter lim="800000"/>
                    <a:headEnd/>
                    <a:tailEnd/>
                  </a:ln>
                </pic:spPr>
              </pic:pic>
            </a:graphicData>
          </a:graphic>
        </wp:inline>
      </w:drawing>
    </w:r>
    <w:r>
      <w:tab/>
    </w:r>
    <w:r>
      <w:object w:dxaOrig="2325" w:dyaOrig="1845">
        <v:shape id="_x0000_i1027" type="#_x0000_t75" style="width:57.5pt;height:45pt" o:ole="">
          <v:imagedata r:id="rId1" o:title=""/>
        </v:shape>
        <o:OLEObject Type="Embed" ProgID="PBrush" ShapeID="_x0000_i1027" DrawAspect="Content" ObjectID="_1523775077" r:id="rId4"/>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6F" w:rsidRDefault="00F56A6F">
      <w:r>
        <w:separator/>
      </w:r>
    </w:p>
  </w:footnote>
  <w:footnote w:type="continuationSeparator" w:id="0">
    <w:p w:rsidR="00F56A6F" w:rsidRDefault="00F56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284F"/>
    <w:multiLevelType w:val="hybridMultilevel"/>
    <w:tmpl w:val="0C4E5150"/>
    <w:lvl w:ilvl="0" w:tplc="04100001">
      <w:start w:val="1"/>
      <w:numFmt w:val="bullet"/>
      <w:lvlText w:val=""/>
      <w:lvlJc w:val="left"/>
      <w:pPr>
        <w:tabs>
          <w:tab w:val="num" w:pos="1425"/>
        </w:tabs>
        <w:ind w:left="1425" w:hanging="360"/>
      </w:pPr>
      <w:rPr>
        <w:rFonts w:ascii="Symbol" w:hAnsi="Symbol" w:hint="default"/>
      </w:rPr>
    </w:lvl>
    <w:lvl w:ilvl="1" w:tplc="04100003">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nsid w:val="5D3F7BEF"/>
    <w:multiLevelType w:val="hybridMultilevel"/>
    <w:tmpl w:val="9FF2B8BA"/>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
    <w:nsid w:val="62FE78CB"/>
    <w:multiLevelType w:val="hybridMultilevel"/>
    <w:tmpl w:val="C422F54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283"/>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77"/>
    <w:rsid w:val="00011460"/>
    <w:rsid w:val="00012B25"/>
    <w:rsid w:val="00034E88"/>
    <w:rsid w:val="000505AD"/>
    <w:rsid w:val="00055304"/>
    <w:rsid w:val="00061A90"/>
    <w:rsid w:val="000744B9"/>
    <w:rsid w:val="00076509"/>
    <w:rsid w:val="000A143E"/>
    <w:rsid w:val="000B0237"/>
    <w:rsid w:val="000C4A4D"/>
    <w:rsid w:val="000E111F"/>
    <w:rsid w:val="000E2B75"/>
    <w:rsid w:val="001027F2"/>
    <w:rsid w:val="00112FB3"/>
    <w:rsid w:val="00125D53"/>
    <w:rsid w:val="0013441D"/>
    <w:rsid w:val="001358C7"/>
    <w:rsid w:val="00140C24"/>
    <w:rsid w:val="00160147"/>
    <w:rsid w:val="00161D7F"/>
    <w:rsid w:val="00161DED"/>
    <w:rsid w:val="00166A6C"/>
    <w:rsid w:val="001956D8"/>
    <w:rsid w:val="001A04D9"/>
    <w:rsid w:val="001A4B20"/>
    <w:rsid w:val="001B2224"/>
    <w:rsid w:val="001B5CAA"/>
    <w:rsid w:val="001C2497"/>
    <w:rsid w:val="001D0447"/>
    <w:rsid w:val="001E53D9"/>
    <w:rsid w:val="001F7D29"/>
    <w:rsid w:val="002031C1"/>
    <w:rsid w:val="002070D7"/>
    <w:rsid w:val="00243EE7"/>
    <w:rsid w:val="00246C31"/>
    <w:rsid w:val="00272274"/>
    <w:rsid w:val="00293623"/>
    <w:rsid w:val="00294A89"/>
    <w:rsid w:val="002A03E9"/>
    <w:rsid w:val="002A4DB8"/>
    <w:rsid w:val="002B35DF"/>
    <w:rsid w:val="002C2CB6"/>
    <w:rsid w:val="002C37D5"/>
    <w:rsid w:val="002C57B9"/>
    <w:rsid w:val="002D732C"/>
    <w:rsid w:val="002E4B45"/>
    <w:rsid w:val="002F3C6D"/>
    <w:rsid w:val="003064F6"/>
    <w:rsid w:val="003078D4"/>
    <w:rsid w:val="0031169D"/>
    <w:rsid w:val="00317230"/>
    <w:rsid w:val="003172E1"/>
    <w:rsid w:val="0032336D"/>
    <w:rsid w:val="00337A60"/>
    <w:rsid w:val="00340771"/>
    <w:rsid w:val="003444FD"/>
    <w:rsid w:val="00382428"/>
    <w:rsid w:val="003B13F0"/>
    <w:rsid w:val="003B28B0"/>
    <w:rsid w:val="003C151A"/>
    <w:rsid w:val="003D6EA8"/>
    <w:rsid w:val="003F0D09"/>
    <w:rsid w:val="003F1FB5"/>
    <w:rsid w:val="003F4A91"/>
    <w:rsid w:val="00404F65"/>
    <w:rsid w:val="00412744"/>
    <w:rsid w:val="00415809"/>
    <w:rsid w:val="00432B0F"/>
    <w:rsid w:val="00441BB0"/>
    <w:rsid w:val="0046615D"/>
    <w:rsid w:val="00473D89"/>
    <w:rsid w:val="00480490"/>
    <w:rsid w:val="00485FD6"/>
    <w:rsid w:val="00494268"/>
    <w:rsid w:val="004A26A0"/>
    <w:rsid w:val="004A26A2"/>
    <w:rsid w:val="004A2DA8"/>
    <w:rsid w:val="004A6ACF"/>
    <w:rsid w:val="004C2EE6"/>
    <w:rsid w:val="004E1703"/>
    <w:rsid w:val="004F6941"/>
    <w:rsid w:val="004F7DA6"/>
    <w:rsid w:val="00525952"/>
    <w:rsid w:val="0053062F"/>
    <w:rsid w:val="005307B5"/>
    <w:rsid w:val="0053235A"/>
    <w:rsid w:val="00534B44"/>
    <w:rsid w:val="0054031A"/>
    <w:rsid w:val="0054120A"/>
    <w:rsid w:val="0054273A"/>
    <w:rsid w:val="00550490"/>
    <w:rsid w:val="00551414"/>
    <w:rsid w:val="00552D52"/>
    <w:rsid w:val="0055366F"/>
    <w:rsid w:val="00562B5B"/>
    <w:rsid w:val="005723A3"/>
    <w:rsid w:val="00581A31"/>
    <w:rsid w:val="0058651E"/>
    <w:rsid w:val="00591795"/>
    <w:rsid w:val="005A18CC"/>
    <w:rsid w:val="005B03AD"/>
    <w:rsid w:val="005C0FBF"/>
    <w:rsid w:val="005C1C1D"/>
    <w:rsid w:val="005D4B10"/>
    <w:rsid w:val="005D55ED"/>
    <w:rsid w:val="005D7EC4"/>
    <w:rsid w:val="005E371F"/>
    <w:rsid w:val="005F0D50"/>
    <w:rsid w:val="00604E1A"/>
    <w:rsid w:val="00605784"/>
    <w:rsid w:val="0061265B"/>
    <w:rsid w:val="00616289"/>
    <w:rsid w:val="00622153"/>
    <w:rsid w:val="00624828"/>
    <w:rsid w:val="00644E01"/>
    <w:rsid w:val="00654405"/>
    <w:rsid w:val="00664A24"/>
    <w:rsid w:val="00671A48"/>
    <w:rsid w:val="006B489A"/>
    <w:rsid w:val="006C0C94"/>
    <w:rsid w:val="006C6699"/>
    <w:rsid w:val="006C704B"/>
    <w:rsid w:val="006C78CF"/>
    <w:rsid w:val="006D05BB"/>
    <w:rsid w:val="006E09F9"/>
    <w:rsid w:val="006E3695"/>
    <w:rsid w:val="006F0CDA"/>
    <w:rsid w:val="00703E21"/>
    <w:rsid w:val="00715CD1"/>
    <w:rsid w:val="00727504"/>
    <w:rsid w:val="00727656"/>
    <w:rsid w:val="0074704E"/>
    <w:rsid w:val="00752C9E"/>
    <w:rsid w:val="007632B8"/>
    <w:rsid w:val="00770C2F"/>
    <w:rsid w:val="007810AA"/>
    <w:rsid w:val="007821D6"/>
    <w:rsid w:val="00783588"/>
    <w:rsid w:val="007A0073"/>
    <w:rsid w:val="007B53C0"/>
    <w:rsid w:val="007D2622"/>
    <w:rsid w:val="007D494E"/>
    <w:rsid w:val="007E7C45"/>
    <w:rsid w:val="007F04D9"/>
    <w:rsid w:val="008012A8"/>
    <w:rsid w:val="00807CE3"/>
    <w:rsid w:val="00817763"/>
    <w:rsid w:val="00817E5A"/>
    <w:rsid w:val="00823953"/>
    <w:rsid w:val="0082658A"/>
    <w:rsid w:val="008322A0"/>
    <w:rsid w:val="00841153"/>
    <w:rsid w:val="008415C0"/>
    <w:rsid w:val="00850B3B"/>
    <w:rsid w:val="008538D3"/>
    <w:rsid w:val="00861969"/>
    <w:rsid w:val="008632F4"/>
    <w:rsid w:val="00874406"/>
    <w:rsid w:val="0088053F"/>
    <w:rsid w:val="00880C1D"/>
    <w:rsid w:val="00897DC0"/>
    <w:rsid w:val="008A1F77"/>
    <w:rsid w:val="008A6803"/>
    <w:rsid w:val="008B5573"/>
    <w:rsid w:val="008C529B"/>
    <w:rsid w:val="008D6470"/>
    <w:rsid w:val="008E0F85"/>
    <w:rsid w:val="008F1056"/>
    <w:rsid w:val="008F6089"/>
    <w:rsid w:val="0090099C"/>
    <w:rsid w:val="00905D64"/>
    <w:rsid w:val="009141DC"/>
    <w:rsid w:val="00924BE7"/>
    <w:rsid w:val="00930342"/>
    <w:rsid w:val="00944400"/>
    <w:rsid w:val="00954979"/>
    <w:rsid w:val="00960334"/>
    <w:rsid w:val="009649EA"/>
    <w:rsid w:val="00967DDE"/>
    <w:rsid w:val="009740AF"/>
    <w:rsid w:val="00974FDC"/>
    <w:rsid w:val="00975F1D"/>
    <w:rsid w:val="0097658E"/>
    <w:rsid w:val="009A6E1A"/>
    <w:rsid w:val="009B1E20"/>
    <w:rsid w:val="009C2EFA"/>
    <w:rsid w:val="009D4CCD"/>
    <w:rsid w:val="009E073E"/>
    <w:rsid w:val="00A034C1"/>
    <w:rsid w:val="00A037CE"/>
    <w:rsid w:val="00A10D52"/>
    <w:rsid w:val="00A13471"/>
    <w:rsid w:val="00A14871"/>
    <w:rsid w:val="00A30148"/>
    <w:rsid w:val="00A5183C"/>
    <w:rsid w:val="00A65945"/>
    <w:rsid w:val="00A73AE3"/>
    <w:rsid w:val="00A807DD"/>
    <w:rsid w:val="00A81419"/>
    <w:rsid w:val="00A84172"/>
    <w:rsid w:val="00A94485"/>
    <w:rsid w:val="00A94EB5"/>
    <w:rsid w:val="00A95337"/>
    <w:rsid w:val="00AB0DE1"/>
    <w:rsid w:val="00AD072E"/>
    <w:rsid w:val="00AE6379"/>
    <w:rsid w:val="00AF62A5"/>
    <w:rsid w:val="00B056A7"/>
    <w:rsid w:val="00B1183A"/>
    <w:rsid w:val="00B15CFA"/>
    <w:rsid w:val="00B3420F"/>
    <w:rsid w:val="00B406A5"/>
    <w:rsid w:val="00B442BE"/>
    <w:rsid w:val="00B641C2"/>
    <w:rsid w:val="00B72DE1"/>
    <w:rsid w:val="00B765E0"/>
    <w:rsid w:val="00B84E5F"/>
    <w:rsid w:val="00B94BFF"/>
    <w:rsid w:val="00BB1310"/>
    <w:rsid w:val="00BB4527"/>
    <w:rsid w:val="00BB5949"/>
    <w:rsid w:val="00BD28D6"/>
    <w:rsid w:val="00C020A5"/>
    <w:rsid w:val="00C64729"/>
    <w:rsid w:val="00C75CE5"/>
    <w:rsid w:val="00C77976"/>
    <w:rsid w:val="00C842E5"/>
    <w:rsid w:val="00C85891"/>
    <w:rsid w:val="00C9646F"/>
    <w:rsid w:val="00CB08D7"/>
    <w:rsid w:val="00CC01B6"/>
    <w:rsid w:val="00CC0B79"/>
    <w:rsid w:val="00D01D72"/>
    <w:rsid w:val="00D0336F"/>
    <w:rsid w:val="00D06A47"/>
    <w:rsid w:val="00D14C7A"/>
    <w:rsid w:val="00D15F5C"/>
    <w:rsid w:val="00D2143B"/>
    <w:rsid w:val="00D22F57"/>
    <w:rsid w:val="00D25508"/>
    <w:rsid w:val="00D40222"/>
    <w:rsid w:val="00D40B24"/>
    <w:rsid w:val="00D504AD"/>
    <w:rsid w:val="00D50EF1"/>
    <w:rsid w:val="00D52DAF"/>
    <w:rsid w:val="00D6439B"/>
    <w:rsid w:val="00D77C0E"/>
    <w:rsid w:val="00D923AF"/>
    <w:rsid w:val="00DA0762"/>
    <w:rsid w:val="00DA2D6A"/>
    <w:rsid w:val="00DA44E0"/>
    <w:rsid w:val="00DA4E1C"/>
    <w:rsid w:val="00DA63C4"/>
    <w:rsid w:val="00DB0C97"/>
    <w:rsid w:val="00DC352C"/>
    <w:rsid w:val="00DE2E55"/>
    <w:rsid w:val="00DE6E6E"/>
    <w:rsid w:val="00DE7B90"/>
    <w:rsid w:val="00DE7EFF"/>
    <w:rsid w:val="00DF39FB"/>
    <w:rsid w:val="00DF613F"/>
    <w:rsid w:val="00E04F78"/>
    <w:rsid w:val="00E12AB4"/>
    <w:rsid w:val="00E16D3E"/>
    <w:rsid w:val="00E24D94"/>
    <w:rsid w:val="00E43D7A"/>
    <w:rsid w:val="00E5037C"/>
    <w:rsid w:val="00E53999"/>
    <w:rsid w:val="00E55606"/>
    <w:rsid w:val="00EB26F2"/>
    <w:rsid w:val="00EC4F78"/>
    <w:rsid w:val="00EC529E"/>
    <w:rsid w:val="00ED4337"/>
    <w:rsid w:val="00EE13AC"/>
    <w:rsid w:val="00EE5556"/>
    <w:rsid w:val="00EE6AC9"/>
    <w:rsid w:val="00F11030"/>
    <w:rsid w:val="00F21D4A"/>
    <w:rsid w:val="00F31FC6"/>
    <w:rsid w:val="00F32BE5"/>
    <w:rsid w:val="00F353F3"/>
    <w:rsid w:val="00F431BD"/>
    <w:rsid w:val="00F44894"/>
    <w:rsid w:val="00F54757"/>
    <w:rsid w:val="00F56A6F"/>
    <w:rsid w:val="00F76A39"/>
    <w:rsid w:val="00F779F8"/>
    <w:rsid w:val="00F8106E"/>
    <w:rsid w:val="00F8287C"/>
    <w:rsid w:val="00F87E22"/>
    <w:rsid w:val="00F954FB"/>
    <w:rsid w:val="00FA1905"/>
    <w:rsid w:val="00FA60F6"/>
    <w:rsid w:val="00FA67D3"/>
    <w:rsid w:val="00FC097F"/>
    <w:rsid w:val="00FC3363"/>
    <w:rsid w:val="00FD2AB4"/>
    <w:rsid w:val="00FD7A77"/>
    <w:rsid w:val="00FE244B"/>
    <w:rsid w:val="00FF5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4FD"/>
    <w:rPr>
      <w:sz w:val="24"/>
      <w:szCs w:val="24"/>
    </w:rPr>
  </w:style>
  <w:style w:type="paragraph" w:styleId="Titolo1">
    <w:name w:val="heading 1"/>
    <w:basedOn w:val="Normale"/>
    <w:next w:val="Normale"/>
    <w:qFormat/>
    <w:rsid w:val="003444FD"/>
    <w:pPr>
      <w:keepNext/>
      <w:outlineLvl w:val="0"/>
    </w:pPr>
    <w:rPr>
      <w:b/>
      <w:bCs/>
      <w:i/>
      <w:iCs/>
      <w:u w:val="single"/>
    </w:rPr>
  </w:style>
  <w:style w:type="paragraph" w:styleId="Titolo2">
    <w:name w:val="heading 2"/>
    <w:basedOn w:val="Normale"/>
    <w:next w:val="Normale"/>
    <w:qFormat/>
    <w:rsid w:val="003444FD"/>
    <w:pPr>
      <w:keepNext/>
      <w:outlineLvl w:val="1"/>
    </w:pPr>
    <w:rPr>
      <w:b/>
      <w:bCs/>
      <w:sz w:val="30"/>
      <w:u w:val="single"/>
    </w:rPr>
  </w:style>
  <w:style w:type="paragraph" w:styleId="Titolo3">
    <w:name w:val="heading 3"/>
    <w:basedOn w:val="Normale"/>
    <w:next w:val="Normale"/>
    <w:qFormat/>
    <w:rsid w:val="003444FD"/>
    <w:pPr>
      <w:keepNext/>
      <w:outlineLvl w:val="2"/>
    </w:pPr>
    <w:rPr>
      <w:b/>
      <w:bCs/>
      <w:u w:val="single"/>
    </w:rPr>
  </w:style>
  <w:style w:type="paragraph" w:styleId="Titolo4">
    <w:name w:val="heading 4"/>
    <w:basedOn w:val="Normale"/>
    <w:next w:val="Normale"/>
    <w:qFormat/>
    <w:rsid w:val="003444FD"/>
    <w:pPr>
      <w:keepNext/>
      <w:outlineLvl w:val="3"/>
    </w:pPr>
    <w:rPr>
      <w:b/>
      <w:bCs/>
      <w:sz w:val="28"/>
    </w:rPr>
  </w:style>
  <w:style w:type="paragraph" w:styleId="Titolo5">
    <w:name w:val="heading 5"/>
    <w:basedOn w:val="Normale"/>
    <w:next w:val="Normale"/>
    <w:qFormat/>
    <w:rsid w:val="003444FD"/>
    <w:pPr>
      <w:keepNext/>
      <w:autoSpaceDE w:val="0"/>
      <w:autoSpaceDN w:val="0"/>
      <w:adjustRightInd w:val="0"/>
      <w:jc w:val="center"/>
      <w:outlineLvl w:val="4"/>
    </w:pPr>
    <w:rPr>
      <w:b/>
      <w:bCs/>
    </w:rPr>
  </w:style>
  <w:style w:type="paragraph" w:styleId="Titolo6">
    <w:name w:val="heading 6"/>
    <w:basedOn w:val="Normale"/>
    <w:next w:val="Normale"/>
    <w:qFormat/>
    <w:rsid w:val="003444FD"/>
    <w:pPr>
      <w:keepNext/>
      <w:autoSpaceDE w:val="0"/>
      <w:autoSpaceDN w:val="0"/>
      <w:adjustRightInd w:val="0"/>
      <w:outlineLvl w:val="5"/>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4FD"/>
    <w:pPr>
      <w:jc w:val="center"/>
    </w:pPr>
    <w:rPr>
      <w:rFonts w:ascii="Bernard MT Condensed" w:hAnsi="Bernard MT Condensed"/>
      <w:sz w:val="40"/>
    </w:rPr>
  </w:style>
  <w:style w:type="paragraph" w:styleId="Rientrocorpodeltesto">
    <w:name w:val="Body Text Indent"/>
    <w:basedOn w:val="Normale"/>
    <w:semiHidden/>
    <w:rsid w:val="003444FD"/>
    <w:pPr>
      <w:ind w:left="110"/>
    </w:pPr>
  </w:style>
  <w:style w:type="paragraph" w:customStyle="1" w:styleId="Corpotesto1">
    <w:name w:val="Corpo testo1"/>
    <w:basedOn w:val="Normale"/>
    <w:semiHidden/>
    <w:rsid w:val="003444FD"/>
    <w:rPr>
      <w:b/>
      <w:bCs/>
    </w:rPr>
  </w:style>
  <w:style w:type="paragraph" w:styleId="Testodelblocco">
    <w:name w:val="Block Text"/>
    <w:basedOn w:val="Normale"/>
    <w:semiHidden/>
    <w:rsid w:val="003444FD"/>
    <w:pPr>
      <w:ind w:left="-110" w:right="-220"/>
    </w:pPr>
  </w:style>
  <w:style w:type="paragraph" w:styleId="Corpodeltesto2">
    <w:name w:val="Body Text 2"/>
    <w:basedOn w:val="Normale"/>
    <w:semiHidden/>
    <w:rsid w:val="003444FD"/>
    <w:pPr>
      <w:autoSpaceDE w:val="0"/>
      <w:autoSpaceDN w:val="0"/>
      <w:adjustRightInd w:val="0"/>
    </w:pPr>
    <w:rPr>
      <w:rFonts w:ascii="Courier New" w:hAnsi="Courier New" w:cs="Courier New"/>
      <w:i/>
      <w:iCs/>
      <w:sz w:val="20"/>
      <w:szCs w:val="20"/>
    </w:rPr>
  </w:style>
  <w:style w:type="paragraph" w:styleId="Corpodeltesto3">
    <w:name w:val="Body Text 3"/>
    <w:basedOn w:val="Normale"/>
    <w:semiHidden/>
    <w:rsid w:val="003444FD"/>
    <w:pPr>
      <w:autoSpaceDE w:val="0"/>
      <w:autoSpaceDN w:val="0"/>
      <w:adjustRightInd w:val="0"/>
    </w:pPr>
    <w:rPr>
      <w:rFonts w:ascii="Arial" w:hAnsi="Arial" w:cs="Arial"/>
      <w:sz w:val="20"/>
      <w:szCs w:val="20"/>
    </w:rPr>
  </w:style>
  <w:style w:type="paragraph" w:styleId="NormaleWeb">
    <w:name w:val="Normal (Web)"/>
    <w:basedOn w:val="Normale"/>
    <w:semiHidden/>
    <w:rsid w:val="003444FD"/>
    <w:pPr>
      <w:spacing w:before="100" w:beforeAutospacing="1" w:after="100" w:afterAutospacing="1"/>
    </w:pPr>
    <w:rPr>
      <w:rFonts w:ascii="Arial Unicode MS" w:eastAsia="Arial Unicode MS" w:hAnsi="Arial Unicode MS" w:cs="Arial Unicode MS"/>
    </w:rPr>
  </w:style>
  <w:style w:type="character" w:styleId="Enfasicorsivo">
    <w:name w:val="Emphasis"/>
    <w:qFormat/>
    <w:rsid w:val="003444FD"/>
    <w:rPr>
      <w:i/>
      <w:iCs/>
    </w:rPr>
  </w:style>
  <w:style w:type="paragraph" w:styleId="Intestazione">
    <w:name w:val="header"/>
    <w:basedOn w:val="Normale"/>
    <w:unhideWhenUsed/>
    <w:rsid w:val="003444FD"/>
    <w:pPr>
      <w:tabs>
        <w:tab w:val="center" w:pos="4819"/>
        <w:tab w:val="right" w:pos="9638"/>
      </w:tabs>
    </w:pPr>
  </w:style>
  <w:style w:type="character" w:customStyle="1" w:styleId="IntestazioneCarattere">
    <w:name w:val="Intestazione Carattere"/>
    <w:rsid w:val="003444FD"/>
    <w:rPr>
      <w:sz w:val="24"/>
      <w:szCs w:val="24"/>
    </w:rPr>
  </w:style>
  <w:style w:type="paragraph" w:styleId="Pidipagina">
    <w:name w:val="footer"/>
    <w:basedOn w:val="Normale"/>
    <w:unhideWhenUsed/>
    <w:rsid w:val="003444FD"/>
    <w:pPr>
      <w:tabs>
        <w:tab w:val="center" w:pos="4819"/>
        <w:tab w:val="right" w:pos="9638"/>
      </w:tabs>
    </w:pPr>
  </w:style>
  <w:style w:type="character" w:customStyle="1" w:styleId="PidipaginaCarattere">
    <w:name w:val="Piè di pagina Carattere"/>
    <w:rsid w:val="003444FD"/>
    <w:rPr>
      <w:sz w:val="24"/>
      <w:szCs w:val="24"/>
    </w:rPr>
  </w:style>
  <w:style w:type="paragraph" w:styleId="Testofumetto">
    <w:name w:val="Balloon Text"/>
    <w:basedOn w:val="Normale"/>
    <w:semiHidden/>
    <w:unhideWhenUsed/>
    <w:rsid w:val="003444FD"/>
    <w:rPr>
      <w:rFonts w:ascii="Tahoma" w:hAnsi="Tahoma" w:cs="Tahoma"/>
      <w:sz w:val="16"/>
      <w:szCs w:val="16"/>
    </w:rPr>
  </w:style>
  <w:style w:type="character" w:customStyle="1" w:styleId="TestofumettoCarattere">
    <w:name w:val="Testo fumetto Carattere"/>
    <w:semiHidden/>
    <w:rsid w:val="003444FD"/>
    <w:rPr>
      <w:rFonts w:ascii="Tahoma" w:hAnsi="Tahoma" w:cs="Tahoma"/>
      <w:sz w:val="16"/>
      <w:szCs w:val="16"/>
    </w:rPr>
  </w:style>
  <w:style w:type="character" w:styleId="Collegamentoipertestuale">
    <w:name w:val="Hyperlink"/>
    <w:uiPriority w:val="99"/>
    <w:semiHidden/>
    <w:unhideWhenUsed/>
    <w:rsid w:val="00A807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44FD"/>
    <w:rPr>
      <w:sz w:val="24"/>
      <w:szCs w:val="24"/>
    </w:rPr>
  </w:style>
  <w:style w:type="paragraph" w:styleId="Titolo1">
    <w:name w:val="heading 1"/>
    <w:basedOn w:val="Normale"/>
    <w:next w:val="Normale"/>
    <w:qFormat/>
    <w:rsid w:val="003444FD"/>
    <w:pPr>
      <w:keepNext/>
      <w:outlineLvl w:val="0"/>
    </w:pPr>
    <w:rPr>
      <w:b/>
      <w:bCs/>
      <w:i/>
      <w:iCs/>
      <w:u w:val="single"/>
    </w:rPr>
  </w:style>
  <w:style w:type="paragraph" w:styleId="Titolo2">
    <w:name w:val="heading 2"/>
    <w:basedOn w:val="Normale"/>
    <w:next w:val="Normale"/>
    <w:qFormat/>
    <w:rsid w:val="003444FD"/>
    <w:pPr>
      <w:keepNext/>
      <w:outlineLvl w:val="1"/>
    </w:pPr>
    <w:rPr>
      <w:b/>
      <w:bCs/>
      <w:sz w:val="30"/>
      <w:u w:val="single"/>
    </w:rPr>
  </w:style>
  <w:style w:type="paragraph" w:styleId="Titolo3">
    <w:name w:val="heading 3"/>
    <w:basedOn w:val="Normale"/>
    <w:next w:val="Normale"/>
    <w:qFormat/>
    <w:rsid w:val="003444FD"/>
    <w:pPr>
      <w:keepNext/>
      <w:outlineLvl w:val="2"/>
    </w:pPr>
    <w:rPr>
      <w:b/>
      <w:bCs/>
      <w:u w:val="single"/>
    </w:rPr>
  </w:style>
  <w:style w:type="paragraph" w:styleId="Titolo4">
    <w:name w:val="heading 4"/>
    <w:basedOn w:val="Normale"/>
    <w:next w:val="Normale"/>
    <w:qFormat/>
    <w:rsid w:val="003444FD"/>
    <w:pPr>
      <w:keepNext/>
      <w:outlineLvl w:val="3"/>
    </w:pPr>
    <w:rPr>
      <w:b/>
      <w:bCs/>
      <w:sz w:val="28"/>
    </w:rPr>
  </w:style>
  <w:style w:type="paragraph" w:styleId="Titolo5">
    <w:name w:val="heading 5"/>
    <w:basedOn w:val="Normale"/>
    <w:next w:val="Normale"/>
    <w:qFormat/>
    <w:rsid w:val="003444FD"/>
    <w:pPr>
      <w:keepNext/>
      <w:autoSpaceDE w:val="0"/>
      <w:autoSpaceDN w:val="0"/>
      <w:adjustRightInd w:val="0"/>
      <w:jc w:val="center"/>
      <w:outlineLvl w:val="4"/>
    </w:pPr>
    <w:rPr>
      <w:b/>
      <w:bCs/>
    </w:rPr>
  </w:style>
  <w:style w:type="paragraph" w:styleId="Titolo6">
    <w:name w:val="heading 6"/>
    <w:basedOn w:val="Normale"/>
    <w:next w:val="Normale"/>
    <w:qFormat/>
    <w:rsid w:val="003444FD"/>
    <w:pPr>
      <w:keepNext/>
      <w:autoSpaceDE w:val="0"/>
      <w:autoSpaceDN w:val="0"/>
      <w:adjustRightInd w:val="0"/>
      <w:outlineLvl w:val="5"/>
    </w:pPr>
    <w:rPr>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4FD"/>
    <w:pPr>
      <w:jc w:val="center"/>
    </w:pPr>
    <w:rPr>
      <w:rFonts w:ascii="Bernard MT Condensed" w:hAnsi="Bernard MT Condensed"/>
      <w:sz w:val="40"/>
    </w:rPr>
  </w:style>
  <w:style w:type="paragraph" w:styleId="Rientrocorpodeltesto">
    <w:name w:val="Body Text Indent"/>
    <w:basedOn w:val="Normale"/>
    <w:semiHidden/>
    <w:rsid w:val="003444FD"/>
    <w:pPr>
      <w:ind w:left="110"/>
    </w:pPr>
  </w:style>
  <w:style w:type="paragraph" w:customStyle="1" w:styleId="Corpotesto1">
    <w:name w:val="Corpo testo1"/>
    <w:basedOn w:val="Normale"/>
    <w:semiHidden/>
    <w:rsid w:val="003444FD"/>
    <w:rPr>
      <w:b/>
      <w:bCs/>
    </w:rPr>
  </w:style>
  <w:style w:type="paragraph" w:styleId="Testodelblocco">
    <w:name w:val="Block Text"/>
    <w:basedOn w:val="Normale"/>
    <w:semiHidden/>
    <w:rsid w:val="003444FD"/>
    <w:pPr>
      <w:ind w:left="-110" w:right="-220"/>
    </w:pPr>
  </w:style>
  <w:style w:type="paragraph" w:styleId="Corpodeltesto2">
    <w:name w:val="Body Text 2"/>
    <w:basedOn w:val="Normale"/>
    <w:semiHidden/>
    <w:rsid w:val="003444FD"/>
    <w:pPr>
      <w:autoSpaceDE w:val="0"/>
      <w:autoSpaceDN w:val="0"/>
      <w:adjustRightInd w:val="0"/>
    </w:pPr>
    <w:rPr>
      <w:rFonts w:ascii="Courier New" w:hAnsi="Courier New" w:cs="Courier New"/>
      <w:i/>
      <w:iCs/>
      <w:sz w:val="20"/>
      <w:szCs w:val="20"/>
    </w:rPr>
  </w:style>
  <w:style w:type="paragraph" w:styleId="Corpodeltesto3">
    <w:name w:val="Body Text 3"/>
    <w:basedOn w:val="Normale"/>
    <w:semiHidden/>
    <w:rsid w:val="003444FD"/>
    <w:pPr>
      <w:autoSpaceDE w:val="0"/>
      <w:autoSpaceDN w:val="0"/>
      <w:adjustRightInd w:val="0"/>
    </w:pPr>
    <w:rPr>
      <w:rFonts w:ascii="Arial" w:hAnsi="Arial" w:cs="Arial"/>
      <w:sz w:val="20"/>
      <w:szCs w:val="20"/>
    </w:rPr>
  </w:style>
  <w:style w:type="paragraph" w:styleId="NormaleWeb">
    <w:name w:val="Normal (Web)"/>
    <w:basedOn w:val="Normale"/>
    <w:semiHidden/>
    <w:rsid w:val="003444FD"/>
    <w:pPr>
      <w:spacing w:before="100" w:beforeAutospacing="1" w:after="100" w:afterAutospacing="1"/>
    </w:pPr>
    <w:rPr>
      <w:rFonts w:ascii="Arial Unicode MS" w:eastAsia="Arial Unicode MS" w:hAnsi="Arial Unicode MS" w:cs="Arial Unicode MS"/>
    </w:rPr>
  </w:style>
  <w:style w:type="character" w:styleId="Enfasicorsivo">
    <w:name w:val="Emphasis"/>
    <w:qFormat/>
    <w:rsid w:val="003444FD"/>
    <w:rPr>
      <w:i/>
      <w:iCs/>
    </w:rPr>
  </w:style>
  <w:style w:type="paragraph" w:styleId="Intestazione">
    <w:name w:val="header"/>
    <w:basedOn w:val="Normale"/>
    <w:unhideWhenUsed/>
    <w:rsid w:val="003444FD"/>
    <w:pPr>
      <w:tabs>
        <w:tab w:val="center" w:pos="4819"/>
        <w:tab w:val="right" w:pos="9638"/>
      </w:tabs>
    </w:pPr>
  </w:style>
  <w:style w:type="character" w:customStyle="1" w:styleId="IntestazioneCarattere">
    <w:name w:val="Intestazione Carattere"/>
    <w:rsid w:val="003444FD"/>
    <w:rPr>
      <w:sz w:val="24"/>
      <w:szCs w:val="24"/>
    </w:rPr>
  </w:style>
  <w:style w:type="paragraph" w:styleId="Pidipagina">
    <w:name w:val="footer"/>
    <w:basedOn w:val="Normale"/>
    <w:unhideWhenUsed/>
    <w:rsid w:val="003444FD"/>
    <w:pPr>
      <w:tabs>
        <w:tab w:val="center" w:pos="4819"/>
        <w:tab w:val="right" w:pos="9638"/>
      </w:tabs>
    </w:pPr>
  </w:style>
  <w:style w:type="character" w:customStyle="1" w:styleId="PidipaginaCarattere">
    <w:name w:val="Piè di pagina Carattere"/>
    <w:rsid w:val="003444FD"/>
    <w:rPr>
      <w:sz w:val="24"/>
      <w:szCs w:val="24"/>
    </w:rPr>
  </w:style>
  <w:style w:type="paragraph" w:styleId="Testofumetto">
    <w:name w:val="Balloon Text"/>
    <w:basedOn w:val="Normale"/>
    <w:semiHidden/>
    <w:unhideWhenUsed/>
    <w:rsid w:val="003444FD"/>
    <w:rPr>
      <w:rFonts w:ascii="Tahoma" w:hAnsi="Tahoma" w:cs="Tahoma"/>
      <w:sz w:val="16"/>
      <w:szCs w:val="16"/>
    </w:rPr>
  </w:style>
  <w:style w:type="character" w:customStyle="1" w:styleId="TestofumettoCarattere">
    <w:name w:val="Testo fumetto Carattere"/>
    <w:semiHidden/>
    <w:rsid w:val="003444FD"/>
    <w:rPr>
      <w:rFonts w:ascii="Tahoma" w:hAnsi="Tahoma" w:cs="Tahoma"/>
      <w:sz w:val="16"/>
      <w:szCs w:val="16"/>
    </w:rPr>
  </w:style>
  <w:style w:type="character" w:styleId="Collegamentoipertestuale">
    <w:name w:val="Hyperlink"/>
    <w:uiPriority w:val="99"/>
    <w:semiHidden/>
    <w:unhideWhenUsed/>
    <w:rsid w:val="00A80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oleObject" Target="embeddings/oleObject2.bin"/><Relationship Id="rId1" Type="http://schemas.openxmlformats.org/officeDocument/2006/relationships/image" Target="media/image11.png"/><Relationship Id="rId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ca\Desktop\Comunicato%2014-1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6C2D-3BCD-4AF9-87D0-873A516A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14-15.dotx</Template>
  <TotalTime>1</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Team  Locca  Miglio</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Locca  Miglio</dc:title>
  <dc:creator>Locca</dc:creator>
  <cp:lastModifiedBy>Franco Albertoni</cp:lastModifiedBy>
  <cp:revision>2</cp:revision>
  <cp:lastPrinted>2013-05-21T10:50:00Z</cp:lastPrinted>
  <dcterms:created xsi:type="dcterms:W3CDTF">2016-05-03T08:04:00Z</dcterms:created>
  <dcterms:modified xsi:type="dcterms:W3CDTF">2016-05-03T08:04:00Z</dcterms:modified>
</cp:coreProperties>
</file>